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BABE9" w14:textId="77777777" w:rsidR="002113A5" w:rsidRPr="007C6F02" w:rsidRDefault="002113A5" w:rsidP="006765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EEC67" w14:textId="77777777" w:rsidR="002113A5" w:rsidRPr="007C6F02" w:rsidRDefault="002113A5" w:rsidP="006765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D1B3B" w14:textId="77777777" w:rsidR="00C235A7" w:rsidRPr="007C6F02" w:rsidRDefault="00C235A7" w:rsidP="006765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EA9F72" w14:textId="77777777" w:rsidR="00C235A7" w:rsidRPr="007C6F02" w:rsidRDefault="00C235A7" w:rsidP="006765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39960" w14:textId="77777777" w:rsidR="00C235A7" w:rsidRPr="007C6F02" w:rsidRDefault="00C235A7" w:rsidP="006765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4FEE54" w14:textId="77777777" w:rsidR="000B185A" w:rsidRPr="007C6F02" w:rsidRDefault="00E32281" w:rsidP="0067650E">
      <w:pPr>
        <w:jc w:val="center"/>
        <w:rPr>
          <w:rFonts w:ascii="Times New Roman" w:hAnsi="Times New Roman" w:cs="Times New Roman"/>
          <w:sz w:val="56"/>
          <w:szCs w:val="24"/>
        </w:rPr>
      </w:pPr>
      <w:r w:rsidRPr="007C6F02">
        <w:rPr>
          <w:rFonts w:ascii="Times New Roman" w:hAnsi="Times New Roman" w:cs="Times New Roman"/>
          <w:sz w:val="56"/>
          <w:szCs w:val="24"/>
        </w:rPr>
        <w:t xml:space="preserve">Kecskeméti </w:t>
      </w:r>
      <w:r w:rsidR="006A000C" w:rsidRPr="007C6F02">
        <w:rPr>
          <w:rFonts w:ascii="Times New Roman" w:hAnsi="Times New Roman" w:cs="Times New Roman"/>
          <w:sz w:val="56"/>
          <w:szCs w:val="24"/>
        </w:rPr>
        <w:t>SZC</w:t>
      </w:r>
    </w:p>
    <w:p w14:paraId="629DD526" w14:textId="4E4FE439" w:rsidR="00DD00A6" w:rsidRPr="007C6F02" w:rsidRDefault="009100AA" w:rsidP="0067650E">
      <w:pPr>
        <w:spacing w:after="0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7C6F02">
        <w:rPr>
          <w:rFonts w:ascii="Times New Roman" w:hAnsi="Times New Roman" w:cs="Times New Roman"/>
          <w:b/>
          <w:sz w:val="56"/>
          <w:szCs w:val="24"/>
        </w:rPr>
        <w:t>Virágh Gedeon</w:t>
      </w:r>
      <w:r w:rsidR="00C235A7" w:rsidRPr="007C6F02">
        <w:rPr>
          <w:rFonts w:ascii="Times New Roman" w:hAnsi="Times New Roman" w:cs="Times New Roman"/>
          <w:b/>
          <w:sz w:val="56"/>
          <w:szCs w:val="24"/>
        </w:rPr>
        <w:t xml:space="preserve"> </w:t>
      </w:r>
      <w:r w:rsidR="00527CF0" w:rsidRPr="007C6F02">
        <w:rPr>
          <w:rFonts w:ascii="Times New Roman" w:hAnsi="Times New Roman" w:cs="Times New Roman"/>
          <w:b/>
          <w:sz w:val="56"/>
          <w:szCs w:val="24"/>
        </w:rPr>
        <w:t>Technikum</w:t>
      </w:r>
    </w:p>
    <w:p w14:paraId="14C7988B" w14:textId="77777777" w:rsidR="00DD00A6" w:rsidRPr="007C6F02" w:rsidRDefault="00DD00A6" w:rsidP="0067650E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4833BBA0" w14:textId="77777777" w:rsidR="00DD00A6" w:rsidRPr="007C6F02" w:rsidRDefault="00DD00A6" w:rsidP="0067650E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03B1CCA2" w14:textId="77777777" w:rsidR="00DD00A6" w:rsidRPr="007C6F02" w:rsidRDefault="00DD00A6" w:rsidP="0067650E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57041EB8" w14:textId="77777777" w:rsidR="001F5F51" w:rsidRPr="007C6F02" w:rsidRDefault="00DD00A6" w:rsidP="0067650E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7C6F02">
        <w:rPr>
          <w:rFonts w:ascii="Times New Roman" w:hAnsi="Times New Roman" w:cs="Times New Roman"/>
          <w:b/>
          <w:sz w:val="56"/>
          <w:szCs w:val="24"/>
        </w:rPr>
        <w:t>HÁZIREND</w:t>
      </w:r>
    </w:p>
    <w:p w14:paraId="541B57B4" w14:textId="77777777" w:rsidR="001F5F51" w:rsidRPr="007C6F02" w:rsidRDefault="001F5F51" w:rsidP="006765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8660E9" w14:textId="77777777" w:rsidR="00C235A7" w:rsidRPr="007C6F02" w:rsidRDefault="00C235A7" w:rsidP="006765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408B15" w14:textId="77777777" w:rsidR="00C235A7" w:rsidRPr="007C6F02" w:rsidRDefault="00C235A7" w:rsidP="006765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248690" w14:textId="77777777" w:rsidR="00C235A7" w:rsidRPr="007C6F02" w:rsidRDefault="00C235A7" w:rsidP="006765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B055F" w14:textId="77777777" w:rsidR="00C235A7" w:rsidRPr="007C6F02" w:rsidRDefault="00C235A7" w:rsidP="006765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006C95" w14:textId="77777777" w:rsidR="002113A5" w:rsidRPr="007C6F02" w:rsidRDefault="002113A5" w:rsidP="006765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62261D" w14:textId="1FBD7CC2" w:rsidR="00A11819" w:rsidRPr="007C6F02" w:rsidRDefault="00A11819" w:rsidP="00C23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</w:rPr>
        <w:t>2025.08.25.</w:t>
      </w:r>
    </w:p>
    <w:p w14:paraId="3C89D1D4" w14:textId="77777777" w:rsidR="00C235A7" w:rsidRPr="007C6F02" w:rsidRDefault="00C235A7" w:rsidP="00676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38770" w14:textId="77777777" w:rsidR="00C235A7" w:rsidRPr="007C6F02" w:rsidRDefault="00C235A7" w:rsidP="00676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F89DC" w14:textId="77777777" w:rsidR="00C235A7" w:rsidRPr="007C6F02" w:rsidRDefault="00C235A7" w:rsidP="00676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eastAsiaTheme="minorEastAsia" w:cs="Times New Roman"/>
          <w:b w:val="0"/>
          <w:bCs w:val="0"/>
          <w:sz w:val="24"/>
          <w:szCs w:val="24"/>
        </w:rPr>
        <w:id w:val="1618560738"/>
        <w:docPartObj>
          <w:docPartGallery w:val="Table of Contents"/>
          <w:docPartUnique/>
        </w:docPartObj>
      </w:sdtPr>
      <w:sdtContent>
        <w:p w14:paraId="60159EBD" w14:textId="64802CDA" w:rsidR="004F0136" w:rsidRPr="007C6F02" w:rsidRDefault="004F0136" w:rsidP="44E527F2">
          <w:pPr>
            <w:pStyle w:val="Tartalomjegyzkcmsora"/>
            <w:rPr>
              <w:rFonts w:eastAsia="Times New Roman" w:cs="Times New Roman"/>
              <w:sz w:val="24"/>
              <w:szCs w:val="24"/>
            </w:rPr>
          </w:pPr>
          <w:r w:rsidRPr="007C6F02">
            <w:rPr>
              <w:rFonts w:cs="Times New Roman"/>
              <w:sz w:val="24"/>
              <w:szCs w:val="24"/>
            </w:rPr>
            <w:t>Tartalom</w:t>
          </w:r>
        </w:p>
        <w:p w14:paraId="22ADFE87" w14:textId="6ECA2C3E" w:rsidR="007C6F02" w:rsidRPr="007C6F02" w:rsidRDefault="00536BD0">
          <w:pPr>
            <w:pStyle w:val="TJ1"/>
            <w:tabs>
              <w:tab w:val="left" w:pos="44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r w:rsidRPr="007C6F02">
            <w:rPr>
              <w:sz w:val="24"/>
              <w:szCs w:val="24"/>
            </w:rPr>
            <w:fldChar w:fldCharType="begin"/>
          </w:r>
          <w:r w:rsidR="004F0136" w:rsidRPr="007C6F02">
            <w:rPr>
              <w:sz w:val="24"/>
              <w:szCs w:val="24"/>
            </w:rPr>
            <w:instrText xml:space="preserve"> TOC \o "1-3" \h \z \u </w:instrText>
          </w:r>
          <w:r w:rsidRPr="007C6F02">
            <w:rPr>
              <w:sz w:val="24"/>
              <w:szCs w:val="24"/>
            </w:rPr>
            <w:fldChar w:fldCharType="separate"/>
          </w:r>
          <w:hyperlink w:anchor="_Toc206996382" w:history="1">
            <w:r w:rsidR="007C6F02" w:rsidRPr="007C6F02">
              <w:rPr>
                <w:rStyle w:val="Hiperhivatkozs"/>
                <w:noProof/>
              </w:rPr>
              <w:t>1.</w:t>
            </w:r>
            <w:r w:rsidR="007C6F02"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="007C6F02" w:rsidRPr="007C6F02">
              <w:rPr>
                <w:rStyle w:val="Hiperhivatkozs"/>
                <w:noProof/>
              </w:rPr>
              <w:t>Általános rendelkezések</w:t>
            </w:r>
            <w:r w:rsidR="007C6F02" w:rsidRPr="007C6F02">
              <w:rPr>
                <w:noProof/>
                <w:webHidden/>
              </w:rPr>
              <w:tab/>
            </w:r>
            <w:r w:rsidR="007C6F02" w:rsidRPr="007C6F02">
              <w:rPr>
                <w:noProof/>
                <w:webHidden/>
              </w:rPr>
              <w:fldChar w:fldCharType="begin"/>
            </w:r>
            <w:r w:rsidR="007C6F02" w:rsidRPr="007C6F02">
              <w:rPr>
                <w:noProof/>
                <w:webHidden/>
              </w:rPr>
              <w:instrText xml:space="preserve"> PAGEREF _Toc206996382 \h </w:instrText>
            </w:r>
            <w:r w:rsidR="007C6F02" w:rsidRPr="007C6F02">
              <w:rPr>
                <w:noProof/>
                <w:webHidden/>
              </w:rPr>
            </w:r>
            <w:r w:rsidR="007C6F02" w:rsidRPr="007C6F02">
              <w:rPr>
                <w:noProof/>
                <w:webHidden/>
              </w:rPr>
              <w:fldChar w:fldCharType="separate"/>
            </w:r>
            <w:r w:rsidR="007C6F02" w:rsidRPr="007C6F02">
              <w:rPr>
                <w:noProof/>
                <w:webHidden/>
              </w:rPr>
              <w:t>4</w:t>
            </w:r>
            <w:r w:rsidR="007C6F02" w:rsidRPr="007C6F02">
              <w:rPr>
                <w:noProof/>
                <w:webHidden/>
              </w:rPr>
              <w:fldChar w:fldCharType="end"/>
            </w:r>
          </w:hyperlink>
        </w:p>
        <w:p w14:paraId="080A3C04" w14:textId="4FDB7EF8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383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1.1.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házirend hatálya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_Toc206996383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AD170F" w14:textId="1C1A63C7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384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1.2.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házirend célja, feladata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_Toc206996384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5A575F" w14:textId="41C5223E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385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1.3.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házirend nyilvánossága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_Toc206996385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D67E79" w14:textId="6715EC96" w:rsidR="007C6F02" w:rsidRPr="007C6F02" w:rsidRDefault="007C6F02">
          <w:pPr>
            <w:pStyle w:val="TJ1"/>
            <w:tabs>
              <w:tab w:val="left" w:pos="44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hyperlink w:anchor="_Toc206996386" w:history="1">
            <w:r w:rsidRPr="007C6F02">
              <w:rPr>
                <w:rStyle w:val="Hiperhivatkozs"/>
                <w:noProof/>
              </w:rPr>
              <w:t>2.</w:t>
            </w:r>
            <w:r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Pr="007C6F02">
              <w:rPr>
                <w:rStyle w:val="Hiperhivatkozs"/>
                <w:noProof/>
              </w:rPr>
              <w:t>A tanuló, illetve a képzésben részt vevő személy távolmaradásának, mulasztásának, késésének igazolására vonatkozó előírások</w:t>
            </w:r>
            <w:r w:rsidRPr="007C6F02">
              <w:rPr>
                <w:noProof/>
                <w:webHidden/>
              </w:rPr>
              <w:tab/>
            </w:r>
            <w:r w:rsidRPr="007C6F02">
              <w:rPr>
                <w:noProof/>
                <w:webHidden/>
              </w:rPr>
              <w:fldChar w:fldCharType="begin"/>
            </w:r>
            <w:r w:rsidRPr="007C6F02">
              <w:rPr>
                <w:noProof/>
                <w:webHidden/>
              </w:rPr>
              <w:instrText xml:space="preserve"> PAGEREF _Toc206996386 \h </w:instrText>
            </w:r>
            <w:r w:rsidRPr="007C6F02">
              <w:rPr>
                <w:noProof/>
                <w:webHidden/>
              </w:rPr>
            </w:r>
            <w:r w:rsidRPr="007C6F02">
              <w:rPr>
                <w:noProof/>
                <w:webHidden/>
              </w:rPr>
              <w:fldChar w:fldCharType="separate"/>
            </w:r>
            <w:r w:rsidRPr="007C6F02">
              <w:rPr>
                <w:noProof/>
                <w:webHidden/>
              </w:rPr>
              <w:t>4</w:t>
            </w:r>
            <w:r w:rsidRPr="007C6F02">
              <w:rPr>
                <w:noProof/>
                <w:webHidden/>
              </w:rPr>
              <w:fldChar w:fldCharType="end"/>
            </w:r>
          </w:hyperlink>
        </w:p>
        <w:p w14:paraId="2DBED32E" w14:textId="4FA93BF1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387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2.1.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tanuló távolmaradása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_Toc206996387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B862C8" w14:textId="1FDA3FFE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388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2.2.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Mulasztás igazolása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_Toc206996388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B248AF" w14:textId="7412B5ED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389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2.3.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Értesítés igazolatlan hiányzásokról (Szkr. 163.§ alapján)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_Toc206996389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9B13A1" w14:textId="431F363C" w:rsidR="007C6F02" w:rsidRPr="007C6F02" w:rsidRDefault="007C6F02">
          <w:pPr>
            <w:pStyle w:val="TJ3"/>
            <w:tabs>
              <w:tab w:val="left" w:pos="1320"/>
            </w:tabs>
            <w:rPr>
              <w:rFonts w:ascii="Times New Roman" w:hAnsi="Times New Roman" w:cs="Times New Roman"/>
              <w:noProof/>
            </w:rPr>
          </w:pPr>
          <w:hyperlink w:anchor="_Toc206996390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2.3.1.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Tanköteles tanuló esetén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_Toc206996390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4CC7D9" w14:textId="12D212E9" w:rsidR="007C6F02" w:rsidRPr="007C6F02" w:rsidRDefault="007C6F02">
          <w:pPr>
            <w:pStyle w:val="TJ3"/>
            <w:tabs>
              <w:tab w:val="left" w:pos="1320"/>
            </w:tabs>
            <w:rPr>
              <w:rFonts w:ascii="Times New Roman" w:hAnsi="Times New Roman" w:cs="Times New Roman"/>
              <w:noProof/>
            </w:rPr>
          </w:pPr>
          <w:hyperlink w:anchor="_Toc206996391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2.3.2.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Nem tanköteles tanuló esetén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_Toc206996391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9BD128" w14:textId="0CC491BA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392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2.4.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Késés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_Toc206996392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B3D926" w14:textId="6389721E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393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2.5.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Az igazolt és az igazolatlan hiányzások összesített foglalkozásszámára vonatkozóan a következő szabályok érvényesek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_Toc206996393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9E7D1F" w14:textId="781B8797" w:rsidR="007C6F02" w:rsidRPr="007C6F02" w:rsidRDefault="007C6F02">
          <w:pPr>
            <w:pStyle w:val="TJ1"/>
            <w:tabs>
              <w:tab w:val="left" w:pos="44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hyperlink w:anchor="_Toc206996394" w:history="1">
            <w:r w:rsidRPr="007C6F02">
              <w:rPr>
                <w:rStyle w:val="Hiperhivatkozs"/>
                <w:noProof/>
              </w:rPr>
              <w:t>3.</w:t>
            </w:r>
            <w:r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Pr="007C6F02">
              <w:rPr>
                <w:rStyle w:val="Hiperhivatkozs"/>
                <w:noProof/>
              </w:rPr>
              <w:t>A térítési díj és a tandíj befizetésére, visszafizetésére vonatkozó rendelkezések, továbbá a tanuló, illetve a képzésben részt vevő személy által előállított termék, dolog, alkotás vagyoni jogára vonatkozó díjazás szabályai</w:t>
            </w:r>
            <w:r w:rsidRPr="007C6F02">
              <w:rPr>
                <w:noProof/>
                <w:webHidden/>
              </w:rPr>
              <w:tab/>
            </w:r>
            <w:r w:rsidRPr="007C6F02">
              <w:rPr>
                <w:noProof/>
                <w:webHidden/>
              </w:rPr>
              <w:fldChar w:fldCharType="begin"/>
            </w:r>
            <w:r w:rsidRPr="007C6F02">
              <w:rPr>
                <w:noProof/>
                <w:webHidden/>
              </w:rPr>
              <w:instrText xml:space="preserve"> PAGEREF _Toc206996394 \h </w:instrText>
            </w:r>
            <w:r w:rsidRPr="007C6F02">
              <w:rPr>
                <w:noProof/>
                <w:webHidden/>
              </w:rPr>
            </w:r>
            <w:r w:rsidRPr="007C6F02">
              <w:rPr>
                <w:noProof/>
                <w:webHidden/>
              </w:rPr>
              <w:fldChar w:fldCharType="separate"/>
            </w:r>
            <w:r w:rsidRPr="007C6F02">
              <w:rPr>
                <w:noProof/>
                <w:webHidden/>
              </w:rPr>
              <w:t>7</w:t>
            </w:r>
            <w:r w:rsidRPr="007C6F02">
              <w:rPr>
                <w:noProof/>
                <w:webHidden/>
              </w:rPr>
              <w:fldChar w:fldCharType="end"/>
            </w:r>
          </w:hyperlink>
        </w:p>
        <w:p w14:paraId="2B32BA79" w14:textId="78E9146C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395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3.1.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térítési díj és a tandíj befizetése, visszafizetése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_Toc206996395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286DE0" w14:textId="1B2A4F0D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396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3.2.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tanuló által előállított termék, dolog, alkotás vagyoni jogára vonatkozó díjazás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_Toc206996396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0C13E0" w14:textId="54816EFB" w:rsidR="007C6F02" w:rsidRPr="007C6F02" w:rsidRDefault="007C6F02">
          <w:pPr>
            <w:pStyle w:val="TJ1"/>
            <w:tabs>
              <w:tab w:val="left" w:pos="44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hyperlink w:anchor="_Toc206996397" w:history="1">
            <w:r w:rsidRPr="007C6F02">
              <w:rPr>
                <w:rStyle w:val="Hiperhivatkozs"/>
                <w:noProof/>
              </w:rPr>
              <w:t>4.</w:t>
            </w:r>
            <w:r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Pr="007C6F02">
              <w:rPr>
                <w:rStyle w:val="Hiperhivatkozs"/>
                <w:noProof/>
              </w:rPr>
              <w:t>A szociális ösztöndíj, szociális támogatás megállapításának és feloszlatásának elve, a nem alanyi jogon járó tankönyvtámogatás elve, az elosztás rendje</w:t>
            </w:r>
            <w:r w:rsidRPr="007C6F02">
              <w:rPr>
                <w:noProof/>
                <w:webHidden/>
              </w:rPr>
              <w:tab/>
            </w:r>
            <w:r w:rsidRPr="007C6F02">
              <w:rPr>
                <w:noProof/>
                <w:webHidden/>
              </w:rPr>
              <w:fldChar w:fldCharType="begin"/>
            </w:r>
            <w:r w:rsidRPr="007C6F02">
              <w:rPr>
                <w:noProof/>
                <w:webHidden/>
              </w:rPr>
              <w:instrText xml:space="preserve"> PAGEREF _Toc206996397 \h </w:instrText>
            </w:r>
            <w:r w:rsidRPr="007C6F02">
              <w:rPr>
                <w:noProof/>
                <w:webHidden/>
              </w:rPr>
            </w:r>
            <w:r w:rsidRPr="007C6F02">
              <w:rPr>
                <w:noProof/>
                <w:webHidden/>
              </w:rPr>
              <w:fldChar w:fldCharType="separate"/>
            </w:r>
            <w:r w:rsidRPr="007C6F02">
              <w:rPr>
                <w:noProof/>
                <w:webHidden/>
              </w:rPr>
              <w:t>8</w:t>
            </w:r>
            <w:r w:rsidRPr="007C6F02">
              <w:rPr>
                <w:noProof/>
                <w:webHidden/>
              </w:rPr>
              <w:fldChar w:fldCharType="end"/>
            </w:r>
          </w:hyperlink>
        </w:p>
        <w:p w14:paraId="206348A0" w14:textId="5A4D44F0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398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4.1.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szociális ösztöndíj, szociális támogatás megállapításának és feloszlatásának elvei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_Toc206996398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E5EA35" w14:textId="0E0D8AD3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399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4.2.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Az ingyenes tankönyvellátás iskolán belüli szabályai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_Toc206996399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56C30D" w14:textId="0AAC777B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00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4.3.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nem alanyi jogon járó tankönyvtámogatás elve és az elosztás rendje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_Toc206996400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85B4B8" w14:textId="2A7445DD" w:rsidR="007C6F02" w:rsidRPr="007C6F02" w:rsidRDefault="007C6F02">
          <w:pPr>
            <w:pStyle w:val="TJ1"/>
            <w:tabs>
              <w:tab w:val="left" w:pos="44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hyperlink w:anchor="_Toc206996401" w:history="1">
            <w:r w:rsidRPr="007C6F02">
              <w:rPr>
                <w:rStyle w:val="Hiperhivatkozs"/>
                <w:noProof/>
              </w:rPr>
              <w:t>5.</w:t>
            </w:r>
            <w:r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Pr="007C6F02">
              <w:rPr>
                <w:rStyle w:val="Hiperhivatkozs"/>
                <w:noProof/>
              </w:rPr>
              <w:t>A tanulók jogai és kötelezettségei</w:t>
            </w:r>
            <w:r w:rsidRPr="007C6F02">
              <w:rPr>
                <w:noProof/>
                <w:webHidden/>
              </w:rPr>
              <w:tab/>
            </w:r>
            <w:r w:rsidRPr="007C6F02">
              <w:rPr>
                <w:noProof/>
                <w:webHidden/>
              </w:rPr>
              <w:fldChar w:fldCharType="begin"/>
            </w:r>
            <w:r w:rsidRPr="007C6F02">
              <w:rPr>
                <w:noProof/>
                <w:webHidden/>
              </w:rPr>
              <w:instrText xml:space="preserve"> PAGEREF _Toc206996401 \h </w:instrText>
            </w:r>
            <w:r w:rsidRPr="007C6F02">
              <w:rPr>
                <w:noProof/>
                <w:webHidden/>
              </w:rPr>
            </w:r>
            <w:r w:rsidRPr="007C6F02">
              <w:rPr>
                <w:noProof/>
                <w:webHidden/>
              </w:rPr>
              <w:fldChar w:fldCharType="separate"/>
            </w:r>
            <w:r w:rsidRPr="007C6F02">
              <w:rPr>
                <w:noProof/>
                <w:webHidden/>
              </w:rPr>
              <w:t>9</w:t>
            </w:r>
            <w:r w:rsidRPr="007C6F02">
              <w:rPr>
                <w:noProof/>
                <w:webHidden/>
              </w:rPr>
              <w:fldChar w:fldCharType="end"/>
            </w:r>
          </w:hyperlink>
        </w:p>
        <w:p w14:paraId="4172DF5E" w14:textId="446AE631" w:rsidR="007C6F02" w:rsidRPr="007C6F02" w:rsidRDefault="007C6F02">
          <w:pPr>
            <w:pStyle w:val="TJ2"/>
            <w:tabs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02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Szakképzésről szóló 2019. Év LXXX. Törvény és a szakképzésről szóló törvény végrehajtásáról szóló 12/2020.(II.7) Kormányrendelet részletesen tartalmazzák a diákok egyéni és kollektív jogait. Az iskola szakmai programja, SZMSZ-e és házirendje az iskola honlapján bármely érdeklődő rendelkezésére áll, illetve a fenti dokumentumok a törvényben meghatározott módon megtekinthetők.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_Toc206996402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F001E5" w14:textId="4EA3C355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03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5.1.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tanulók, illetve a képzésben részt vevő személyek vélemény-nyilvánítási jogának gyakorlása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_Toc206996403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885ABDA" w14:textId="4F8932A9" w:rsidR="007C6F02" w:rsidRPr="007C6F02" w:rsidRDefault="007C6F02">
          <w:pPr>
            <w:pStyle w:val="TJ2"/>
            <w:tabs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04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tanuló véleménynyilvánítási jogát egyénileg, illetve kollektíven – a diákközösségeken, diákönkormányzaton keresztül, gyakorolhatja.  A véleménynyilvánítás formája lehet írásbeli vagy szóbeli.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_Toc206996404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1E6ED7" w14:textId="0862A2F4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05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5.2.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tanulók rendszeres közösségi tájékoztatásának formái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_Toc206996405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8EDAC4" w14:textId="04A538FE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06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5.3.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tanuló és a tanuló szülője tájékozódási joga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_Toc206996406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6B4E91" w14:textId="2B5A9868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07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5.4.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tanulók kötelességei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_Toc206996407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B207CF" w14:textId="1B9B95AA" w:rsidR="007C6F02" w:rsidRPr="007C6F02" w:rsidRDefault="007C6F02">
          <w:pPr>
            <w:pStyle w:val="TJ1"/>
            <w:tabs>
              <w:tab w:val="left" w:pos="44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hyperlink w:anchor="_Toc206996408" w:history="1">
            <w:r w:rsidRPr="007C6F02">
              <w:rPr>
                <w:rStyle w:val="Hiperhivatkozs"/>
                <w:noProof/>
              </w:rPr>
              <w:t>6.</w:t>
            </w:r>
            <w:r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Pr="007C6F02">
              <w:rPr>
                <w:rStyle w:val="Hiperhivatkozs"/>
                <w:noProof/>
              </w:rPr>
              <w:t>A tanulók, illetve a képzésben részt vevő személyek jutalmazásának elvei és formái</w:t>
            </w:r>
            <w:r w:rsidRPr="007C6F02">
              <w:rPr>
                <w:noProof/>
                <w:webHidden/>
              </w:rPr>
              <w:tab/>
            </w:r>
            <w:r w:rsidRPr="007C6F02">
              <w:rPr>
                <w:noProof/>
                <w:webHidden/>
              </w:rPr>
              <w:fldChar w:fldCharType="begin"/>
            </w:r>
            <w:r w:rsidRPr="007C6F02">
              <w:rPr>
                <w:noProof/>
                <w:webHidden/>
              </w:rPr>
              <w:instrText xml:space="preserve"> PAGEREF _Toc206996408 \h </w:instrText>
            </w:r>
            <w:r w:rsidRPr="007C6F02">
              <w:rPr>
                <w:noProof/>
                <w:webHidden/>
              </w:rPr>
            </w:r>
            <w:r w:rsidRPr="007C6F02">
              <w:rPr>
                <w:noProof/>
                <w:webHidden/>
              </w:rPr>
              <w:fldChar w:fldCharType="separate"/>
            </w:r>
            <w:r w:rsidRPr="007C6F02">
              <w:rPr>
                <w:noProof/>
                <w:webHidden/>
              </w:rPr>
              <w:t>11</w:t>
            </w:r>
            <w:r w:rsidRPr="007C6F02">
              <w:rPr>
                <w:noProof/>
                <w:webHidden/>
              </w:rPr>
              <w:fldChar w:fldCharType="end"/>
            </w:r>
          </w:hyperlink>
        </w:p>
        <w:p w14:paraId="03E28910" w14:textId="5E04BD00" w:rsidR="007C6F02" w:rsidRPr="007C6F02" w:rsidRDefault="007C6F02">
          <w:pPr>
            <w:pStyle w:val="TJ1"/>
            <w:tabs>
              <w:tab w:val="left" w:pos="44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hyperlink w:anchor="_Toc206996409" w:history="1">
            <w:r w:rsidRPr="007C6F02">
              <w:rPr>
                <w:rStyle w:val="Hiperhivatkozs"/>
                <w:noProof/>
              </w:rPr>
              <w:t>7.</w:t>
            </w:r>
            <w:r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Pr="007C6F02">
              <w:rPr>
                <w:rStyle w:val="Hiperhivatkozs"/>
                <w:noProof/>
              </w:rPr>
              <w:t>A fegyelmező intézkedések formái és alkalmazásainak elvei</w:t>
            </w:r>
            <w:r w:rsidRPr="007C6F02">
              <w:rPr>
                <w:noProof/>
                <w:webHidden/>
              </w:rPr>
              <w:tab/>
            </w:r>
            <w:r w:rsidRPr="007C6F02">
              <w:rPr>
                <w:noProof/>
                <w:webHidden/>
              </w:rPr>
              <w:fldChar w:fldCharType="begin"/>
            </w:r>
            <w:r w:rsidRPr="007C6F02">
              <w:rPr>
                <w:noProof/>
                <w:webHidden/>
              </w:rPr>
              <w:instrText xml:space="preserve"> PAGEREF _Toc206996409 \h </w:instrText>
            </w:r>
            <w:r w:rsidRPr="007C6F02">
              <w:rPr>
                <w:noProof/>
                <w:webHidden/>
              </w:rPr>
            </w:r>
            <w:r w:rsidRPr="007C6F02">
              <w:rPr>
                <w:noProof/>
                <w:webHidden/>
              </w:rPr>
              <w:fldChar w:fldCharType="separate"/>
            </w:r>
            <w:r w:rsidRPr="007C6F02">
              <w:rPr>
                <w:noProof/>
                <w:webHidden/>
              </w:rPr>
              <w:t>11</w:t>
            </w:r>
            <w:r w:rsidRPr="007C6F02">
              <w:rPr>
                <w:noProof/>
                <w:webHidden/>
              </w:rPr>
              <w:fldChar w:fldCharType="end"/>
            </w:r>
          </w:hyperlink>
        </w:p>
        <w:p w14:paraId="24B0DDD7" w14:textId="1627861A" w:rsidR="007C6F02" w:rsidRPr="007C6F02" w:rsidRDefault="007C6F02">
          <w:pPr>
            <w:pStyle w:val="TJ1"/>
            <w:tabs>
              <w:tab w:val="left" w:pos="44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hyperlink w:anchor="_Toc206996410" w:history="1">
            <w:r w:rsidRPr="007C6F02">
              <w:rPr>
                <w:rStyle w:val="Hiperhivatkozs"/>
                <w:noProof/>
              </w:rPr>
              <w:t>8.</w:t>
            </w:r>
            <w:r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Pr="007C6F02">
              <w:rPr>
                <w:rStyle w:val="Hiperhivatkozs"/>
                <w:noProof/>
              </w:rPr>
              <w:t>Elektronikus napló használata esetén a kiskorú tanuló törvényes képviselője hozzáférésének módja</w:t>
            </w:r>
            <w:r w:rsidRPr="007C6F02">
              <w:rPr>
                <w:noProof/>
                <w:webHidden/>
              </w:rPr>
              <w:tab/>
            </w:r>
            <w:r w:rsidRPr="007C6F02">
              <w:rPr>
                <w:noProof/>
                <w:webHidden/>
              </w:rPr>
              <w:fldChar w:fldCharType="begin"/>
            </w:r>
            <w:r w:rsidRPr="007C6F02">
              <w:rPr>
                <w:noProof/>
                <w:webHidden/>
              </w:rPr>
              <w:instrText xml:space="preserve"> PAGEREF _Toc206996410 \h </w:instrText>
            </w:r>
            <w:r w:rsidRPr="007C6F02">
              <w:rPr>
                <w:noProof/>
                <w:webHidden/>
              </w:rPr>
            </w:r>
            <w:r w:rsidRPr="007C6F02">
              <w:rPr>
                <w:noProof/>
                <w:webHidden/>
              </w:rPr>
              <w:fldChar w:fldCharType="separate"/>
            </w:r>
            <w:r w:rsidRPr="007C6F02">
              <w:rPr>
                <w:noProof/>
                <w:webHidden/>
              </w:rPr>
              <w:t>13</w:t>
            </w:r>
            <w:r w:rsidRPr="007C6F02">
              <w:rPr>
                <w:noProof/>
                <w:webHidden/>
              </w:rPr>
              <w:fldChar w:fldCharType="end"/>
            </w:r>
          </w:hyperlink>
        </w:p>
        <w:p w14:paraId="303B4F55" w14:textId="369A5310" w:rsidR="007C6F02" w:rsidRPr="007C6F02" w:rsidRDefault="007C6F02">
          <w:pPr>
            <w:pStyle w:val="TJ1"/>
            <w:tabs>
              <w:tab w:val="left" w:pos="44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hyperlink w:anchor="_Toc206996411" w:history="1">
            <w:r w:rsidRPr="007C6F02">
              <w:rPr>
                <w:rStyle w:val="Hiperhivatkozs"/>
                <w:noProof/>
              </w:rPr>
              <w:t>9.</w:t>
            </w:r>
            <w:r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Pr="007C6F02">
              <w:rPr>
                <w:rStyle w:val="Hiperhivatkozs"/>
                <w:noProof/>
              </w:rPr>
              <w:t>A foglalkozások közötti szünetek, valamint a főétkezésekre biztosított hosszabb szünet időtartama, a csengetési rend</w:t>
            </w:r>
            <w:r w:rsidRPr="007C6F02">
              <w:rPr>
                <w:noProof/>
                <w:webHidden/>
              </w:rPr>
              <w:tab/>
            </w:r>
            <w:r w:rsidRPr="007C6F02">
              <w:rPr>
                <w:noProof/>
                <w:webHidden/>
              </w:rPr>
              <w:fldChar w:fldCharType="begin"/>
            </w:r>
            <w:r w:rsidRPr="007C6F02">
              <w:rPr>
                <w:noProof/>
                <w:webHidden/>
              </w:rPr>
              <w:instrText xml:space="preserve"> PAGEREF _Toc206996411 \h </w:instrText>
            </w:r>
            <w:r w:rsidRPr="007C6F02">
              <w:rPr>
                <w:noProof/>
                <w:webHidden/>
              </w:rPr>
            </w:r>
            <w:r w:rsidRPr="007C6F02">
              <w:rPr>
                <w:noProof/>
                <w:webHidden/>
              </w:rPr>
              <w:fldChar w:fldCharType="separate"/>
            </w:r>
            <w:r w:rsidRPr="007C6F02">
              <w:rPr>
                <w:noProof/>
                <w:webHidden/>
              </w:rPr>
              <w:t>13</w:t>
            </w:r>
            <w:r w:rsidRPr="007C6F02">
              <w:rPr>
                <w:noProof/>
                <w:webHidden/>
              </w:rPr>
              <w:fldChar w:fldCharType="end"/>
            </w:r>
          </w:hyperlink>
        </w:p>
        <w:p w14:paraId="6E5F3BA1" w14:textId="2A78D439" w:rsidR="007C6F02" w:rsidRPr="007C6F02" w:rsidRDefault="007C6F02">
          <w:pPr>
            <w:pStyle w:val="TJ2"/>
            <w:tabs>
              <w:tab w:val="left" w:pos="88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12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9.1.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foglalkozások közötti szünetek, valamint a főétkezésekre biztosított hosszabb szünet időtartama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_Toc206996412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7F81D4" w14:textId="671DAE71" w:rsidR="007C6F02" w:rsidRPr="007C6F02" w:rsidRDefault="007C6F02">
          <w:pPr>
            <w:pStyle w:val="TJ1"/>
            <w:tabs>
              <w:tab w:val="left" w:pos="66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hyperlink w:anchor="_Toc206996413" w:history="1">
            <w:r w:rsidRPr="007C6F02">
              <w:rPr>
                <w:rStyle w:val="Hiperhivatkozs"/>
                <w:noProof/>
              </w:rPr>
              <w:t>10.</w:t>
            </w:r>
            <w:r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Pr="007C6F02">
              <w:rPr>
                <w:rStyle w:val="Hiperhivatkozs"/>
                <w:noProof/>
              </w:rPr>
              <w:t>A tanulók, illetve a képzésben részt vevő személyek munkarendje</w:t>
            </w:r>
            <w:r w:rsidRPr="007C6F02">
              <w:rPr>
                <w:noProof/>
                <w:webHidden/>
              </w:rPr>
              <w:tab/>
            </w:r>
            <w:r w:rsidRPr="007C6F02">
              <w:rPr>
                <w:noProof/>
                <w:webHidden/>
              </w:rPr>
              <w:fldChar w:fldCharType="begin"/>
            </w:r>
            <w:r w:rsidRPr="007C6F02">
              <w:rPr>
                <w:noProof/>
                <w:webHidden/>
              </w:rPr>
              <w:instrText xml:space="preserve"> PAGEREF _Toc206996413 \h </w:instrText>
            </w:r>
            <w:r w:rsidRPr="007C6F02">
              <w:rPr>
                <w:noProof/>
                <w:webHidden/>
              </w:rPr>
            </w:r>
            <w:r w:rsidRPr="007C6F02">
              <w:rPr>
                <w:noProof/>
                <w:webHidden/>
              </w:rPr>
              <w:fldChar w:fldCharType="separate"/>
            </w:r>
            <w:r w:rsidRPr="007C6F02">
              <w:rPr>
                <w:noProof/>
                <w:webHidden/>
              </w:rPr>
              <w:t>14</w:t>
            </w:r>
            <w:r w:rsidRPr="007C6F02">
              <w:rPr>
                <w:noProof/>
                <w:webHidden/>
              </w:rPr>
              <w:fldChar w:fldCharType="end"/>
            </w:r>
          </w:hyperlink>
        </w:p>
        <w:p w14:paraId="74A4830B" w14:textId="7DAE1B4E" w:rsidR="007C6F02" w:rsidRPr="007C6F02" w:rsidRDefault="007C6F02">
          <w:pPr>
            <w:pStyle w:val="TJ1"/>
            <w:tabs>
              <w:tab w:val="left" w:pos="66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hyperlink w:anchor="_Toc206996414" w:history="1">
            <w:r w:rsidRPr="007C6F02">
              <w:rPr>
                <w:rStyle w:val="Hiperhivatkozs"/>
                <w:noProof/>
              </w:rPr>
              <w:t>11.</w:t>
            </w:r>
            <w:r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Pr="007C6F02">
              <w:rPr>
                <w:rStyle w:val="Hiperhivatkozs"/>
                <w:noProof/>
              </w:rPr>
              <w:t>Az iskolai foglalkozások rendje</w:t>
            </w:r>
            <w:r w:rsidRPr="007C6F02">
              <w:rPr>
                <w:noProof/>
                <w:webHidden/>
              </w:rPr>
              <w:tab/>
            </w:r>
            <w:r w:rsidRPr="007C6F02">
              <w:rPr>
                <w:noProof/>
                <w:webHidden/>
              </w:rPr>
              <w:fldChar w:fldCharType="begin"/>
            </w:r>
            <w:r w:rsidRPr="007C6F02">
              <w:rPr>
                <w:noProof/>
                <w:webHidden/>
              </w:rPr>
              <w:instrText xml:space="preserve"> PAGEREF _Toc206996414 \h </w:instrText>
            </w:r>
            <w:r w:rsidRPr="007C6F02">
              <w:rPr>
                <w:noProof/>
                <w:webHidden/>
              </w:rPr>
            </w:r>
            <w:r w:rsidRPr="007C6F02">
              <w:rPr>
                <w:noProof/>
                <w:webHidden/>
              </w:rPr>
              <w:fldChar w:fldCharType="separate"/>
            </w:r>
            <w:r w:rsidRPr="007C6F02">
              <w:rPr>
                <w:noProof/>
                <w:webHidden/>
              </w:rPr>
              <w:t>14</w:t>
            </w:r>
            <w:r w:rsidRPr="007C6F02">
              <w:rPr>
                <w:noProof/>
                <w:webHidden/>
              </w:rPr>
              <w:fldChar w:fldCharType="end"/>
            </w:r>
          </w:hyperlink>
        </w:p>
        <w:p w14:paraId="664445D0" w14:textId="07376D82" w:rsidR="007C6F02" w:rsidRPr="007C6F02" w:rsidRDefault="007C6F02">
          <w:pPr>
            <w:pStyle w:val="TJ2"/>
            <w:tabs>
              <w:tab w:val="left" w:pos="110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15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11.1.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Általános szabályok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_Toc206996415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37307A" w14:textId="518CFA30" w:rsidR="007C6F02" w:rsidRPr="007C6F02" w:rsidRDefault="007C6F02">
          <w:pPr>
            <w:pStyle w:val="TJ2"/>
            <w:tabs>
              <w:tab w:val="left" w:pos="110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16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11.2.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Az iskolai foglalkozások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_Toc206996416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4B9216" w14:textId="2D720A04" w:rsidR="007C6F02" w:rsidRPr="007C6F02" w:rsidRDefault="007C6F02">
          <w:pPr>
            <w:pStyle w:val="TJ2"/>
            <w:tabs>
              <w:tab w:val="left" w:pos="110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17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11.3.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testnevelési órákra, edzésekre (a sportfoglalkozásokra) vonatkozó külön szabályok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_Toc206996417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3020B2" w14:textId="765FB48E" w:rsidR="007C6F02" w:rsidRPr="007C6F02" w:rsidRDefault="007C6F02">
          <w:pPr>
            <w:pStyle w:val="TJ2"/>
            <w:tabs>
              <w:tab w:val="left" w:pos="110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18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11.4.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Egyéb foglalkozások és alkalmak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_Toc206996418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632A2D" w14:textId="04157912" w:rsidR="007C6F02" w:rsidRPr="007C6F02" w:rsidRDefault="007C6F02">
          <w:pPr>
            <w:pStyle w:val="TJ2"/>
            <w:tabs>
              <w:tab w:val="left" w:pos="110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19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11.5.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diákkörök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_Toc206996419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55CE33" w14:textId="038518B6" w:rsidR="007C6F02" w:rsidRPr="007C6F02" w:rsidRDefault="007C6F02">
          <w:pPr>
            <w:pStyle w:val="TJ1"/>
            <w:tabs>
              <w:tab w:val="left" w:pos="66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hyperlink w:anchor="_Toc206996420" w:history="1">
            <w:r w:rsidRPr="007C6F02">
              <w:rPr>
                <w:rStyle w:val="Hiperhivatkozs"/>
                <w:noProof/>
              </w:rPr>
              <w:t>12.</w:t>
            </w:r>
            <w:r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Pr="007C6F02">
              <w:rPr>
                <w:rStyle w:val="Hiperhivatkozs"/>
                <w:noProof/>
              </w:rPr>
              <w:t>A tanulók szakválasztásával, annak módosításával kapcsolatos eljárási kérdések</w:t>
            </w:r>
            <w:r w:rsidRPr="007C6F02">
              <w:rPr>
                <w:noProof/>
                <w:webHidden/>
              </w:rPr>
              <w:tab/>
            </w:r>
            <w:r w:rsidRPr="007C6F02">
              <w:rPr>
                <w:noProof/>
                <w:webHidden/>
              </w:rPr>
              <w:fldChar w:fldCharType="begin"/>
            </w:r>
            <w:r w:rsidRPr="007C6F02">
              <w:rPr>
                <w:noProof/>
                <w:webHidden/>
              </w:rPr>
              <w:instrText xml:space="preserve"> PAGEREF _Toc206996420 \h </w:instrText>
            </w:r>
            <w:r w:rsidRPr="007C6F02">
              <w:rPr>
                <w:noProof/>
                <w:webHidden/>
              </w:rPr>
            </w:r>
            <w:r w:rsidRPr="007C6F02">
              <w:rPr>
                <w:noProof/>
                <w:webHidden/>
              </w:rPr>
              <w:fldChar w:fldCharType="separate"/>
            </w:r>
            <w:r w:rsidRPr="007C6F02">
              <w:rPr>
                <w:noProof/>
                <w:webHidden/>
              </w:rPr>
              <w:t>16</w:t>
            </w:r>
            <w:r w:rsidRPr="007C6F02">
              <w:rPr>
                <w:noProof/>
                <w:webHidden/>
              </w:rPr>
              <w:fldChar w:fldCharType="end"/>
            </w:r>
          </w:hyperlink>
        </w:p>
        <w:p w14:paraId="64D449CD" w14:textId="6E2A6FCD" w:rsidR="007C6F02" w:rsidRPr="007C6F02" w:rsidRDefault="007C6F02">
          <w:pPr>
            <w:pStyle w:val="TJ2"/>
            <w:tabs>
              <w:tab w:val="left" w:pos="110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21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12.1.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korábbi tanulmányok beszámíthatósága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_Toc206996421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201E0E" w14:textId="129F3306" w:rsidR="007C6F02" w:rsidRPr="007C6F02" w:rsidRDefault="007C6F02">
          <w:pPr>
            <w:pStyle w:val="TJ1"/>
            <w:tabs>
              <w:tab w:val="left" w:pos="66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hyperlink w:anchor="_Toc206996422" w:history="1">
            <w:r w:rsidRPr="007C6F02">
              <w:rPr>
                <w:rStyle w:val="Hiperhivatkozs"/>
                <w:noProof/>
              </w:rPr>
              <w:t>13.</w:t>
            </w:r>
            <w:r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Pr="007C6F02">
              <w:rPr>
                <w:rStyle w:val="Hiperhivatkozs"/>
                <w:noProof/>
              </w:rPr>
              <w:t>Az iskola helyiségei, berendezési tárgyai, eszközei és az iskolához tartozó területek használatának rendje</w:t>
            </w:r>
            <w:r w:rsidRPr="007C6F02">
              <w:rPr>
                <w:noProof/>
                <w:webHidden/>
              </w:rPr>
              <w:tab/>
            </w:r>
            <w:r w:rsidRPr="007C6F02">
              <w:rPr>
                <w:noProof/>
                <w:webHidden/>
              </w:rPr>
              <w:fldChar w:fldCharType="begin"/>
            </w:r>
            <w:r w:rsidRPr="007C6F02">
              <w:rPr>
                <w:noProof/>
                <w:webHidden/>
              </w:rPr>
              <w:instrText xml:space="preserve"> PAGEREF _Toc206996422 \h </w:instrText>
            </w:r>
            <w:r w:rsidRPr="007C6F02">
              <w:rPr>
                <w:noProof/>
                <w:webHidden/>
              </w:rPr>
            </w:r>
            <w:r w:rsidRPr="007C6F02">
              <w:rPr>
                <w:noProof/>
                <w:webHidden/>
              </w:rPr>
              <w:fldChar w:fldCharType="separate"/>
            </w:r>
            <w:r w:rsidRPr="007C6F02">
              <w:rPr>
                <w:noProof/>
                <w:webHidden/>
              </w:rPr>
              <w:t>16</w:t>
            </w:r>
            <w:r w:rsidRPr="007C6F02">
              <w:rPr>
                <w:noProof/>
                <w:webHidden/>
              </w:rPr>
              <w:fldChar w:fldCharType="end"/>
            </w:r>
          </w:hyperlink>
        </w:p>
        <w:p w14:paraId="4E2DDE18" w14:textId="09DAC48F" w:rsidR="007C6F02" w:rsidRPr="007C6F02" w:rsidRDefault="007C6F02">
          <w:pPr>
            <w:pStyle w:val="TJ2"/>
            <w:tabs>
              <w:tab w:val="left" w:pos="110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23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13.1.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tanuló közreműködése saját környezete rendben tartásában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_Toc206996423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AE24D8" w14:textId="29DE5DD7" w:rsidR="007C6F02" w:rsidRPr="007C6F02" w:rsidRDefault="007C6F02">
          <w:pPr>
            <w:pStyle w:val="TJ2"/>
            <w:tabs>
              <w:tab w:val="left" w:pos="110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24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13.2.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Az iskolai helyiségek, terek és területek használati rendje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_Toc206996424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3C86269" w14:textId="1BAADC75" w:rsidR="007C6F02" w:rsidRPr="007C6F02" w:rsidRDefault="007C6F02">
          <w:pPr>
            <w:pStyle w:val="TJ2"/>
            <w:tabs>
              <w:tab w:val="left" w:pos="110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25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13.3.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Iskolai büfé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_Toc206996425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743E37" w14:textId="6A9863A3" w:rsidR="007C6F02" w:rsidRPr="007C6F02" w:rsidRDefault="007C6F02">
          <w:pPr>
            <w:pStyle w:val="TJ2"/>
            <w:tabs>
              <w:tab w:val="left" w:pos="110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26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13.4.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Egyéb közösségi terek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_Toc206996426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83CFA5" w14:textId="383966F7" w:rsidR="007C6F02" w:rsidRPr="007C6F02" w:rsidRDefault="007C6F02">
          <w:pPr>
            <w:pStyle w:val="TJ2"/>
            <w:tabs>
              <w:tab w:val="left" w:pos="1100"/>
              <w:tab w:val="right" w:leader="dot" w:pos="9288"/>
            </w:tabs>
            <w:rPr>
              <w:rFonts w:ascii="Times New Roman" w:hAnsi="Times New Roman" w:cs="Times New Roman"/>
              <w:noProof/>
            </w:rPr>
          </w:pPr>
          <w:hyperlink w:anchor="_Toc206996427" w:history="1"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13.5.</w:t>
            </w:r>
            <w:r w:rsidRPr="007C6F02">
              <w:rPr>
                <w:rFonts w:ascii="Times New Roman" w:hAnsi="Times New Roman" w:cs="Times New Roman"/>
                <w:noProof/>
              </w:rPr>
              <w:tab/>
            </w:r>
            <w:r w:rsidRPr="007C6F02">
              <w:rPr>
                <w:rStyle w:val="Hiperhivatkozs"/>
                <w:rFonts w:ascii="Times New Roman" w:hAnsi="Times New Roman" w:cs="Times New Roman"/>
                <w:noProof/>
              </w:rPr>
              <w:t>A tanuló által az iskolába bevitt dolgokra vonatkozó szabályok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instrText xml:space="preserve"> PAGEREF _Toc206996427 \h </w:instrTex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7C6F0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C1DCF6" w14:textId="51D09A82" w:rsidR="007C6F02" w:rsidRPr="007C6F02" w:rsidRDefault="007C6F02">
          <w:pPr>
            <w:pStyle w:val="TJ1"/>
            <w:tabs>
              <w:tab w:val="left" w:pos="660"/>
            </w:tabs>
            <w:rPr>
              <w:rFonts w:eastAsiaTheme="minorEastAsia"/>
              <w:noProof/>
              <w:sz w:val="22"/>
              <w:szCs w:val="22"/>
              <w:lang w:val="hu-HU"/>
            </w:rPr>
          </w:pPr>
          <w:hyperlink w:anchor="_Toc206996428" w:history="1">
            <w:r w:rsidRPr="007C6F02">
              <w:rPr>
                <w:rStyle w:val="Hiperhivatkozs"/>
                <w:noProof/>
              </w:rPr>
              <w:t>14.</w:t>
            </w:r>
            <w:r w:rsidRPr="007C6F02">
              <w:rPr>
                <w:rFonts w:eastAsiaTheme="minorEastAsia"/>
                <w:noProof/>
                <w:sz w:val="22"/>
                <w:szCs w:val="22"/>
                <w:lang w:val="hu-HU"/>
              </w:rPr>
              <w:tab/>
            </w:r>
            <w:r w:rsidRPr="007C6F02">
              <w:rPr>
                <w:rStyle w:val="Hiperhivatkozs"/>
                <w:noProof/>
              </w:rPr>
              <w:t>A szakképző intézmény által szervezett, a szakképző intézmény szakmai programjának végrehajtásához kapcsolódó, szakképző intézményen kívüli rendezvényeken elvárt magatartás</w:t>
            </w:r>
            <w:r w:rsidRPr="007C6F02">
              <w:rPr>
                <w:noProof/>
                <w:webHidden/>
              </w:rPr>
              <w:tab/>
            </w:r>
            <w:r w:rsidRPr="007C6F02">
              <w:rPr>
                <w:noProof/>
                <w:webHidden/>
              </w:rPr>
              <w:fldChar w:fldCharType="begin"/>
            </w:r>
            <w:r w:rsidRPr="007C6F02">
              <w:rPr>
                <w:noProof/>
                <w:webHidden/>
              </w:rPr>
              <w:instrText xml:space="preserve"> PAGEREF _Toc206996428 \h </w:instrText>
            </w:r>
            <w:r w:rsidRPr="007C6F02">
              <w:rPr>
                <w:noProof/>
                <w:webHidden/>
              </w:rPr>
            </w:r>
            <w:r w:rsidRPr="007C6F02">
              <w:rPr>
                <w:noProof/>
                <w:webHidden/>
              </w:rPr>
              <w:fldChar w:fldCharType="separate"/>
            </w:r>
            <w:r w:rsidRPr="007C6F02">
              <w:rPr>
                <w:noProof/>
                <w:webHidden/>
              </w:rPr>
              <w:t>22</w:t>
            </w:r>
            <w:r w:rsidRPr="007C6F02">
              <w:rPr>
                <w:noProof/>
                <w:webHidden/>
              </w:rPr>
              <w:fldChar w:fldCharType="end"/>
            </w:r>
          </w:hyperlink>
        </w:p>
        <w:p w14:paraId="1E8C090F" w14:textId="76C5F0A6" w:rsidR="004F0136" w:rsidRPr="007C6F02" w:rsidRDefault="00536BD0" w:rsidP="0067650E">
          <w:pPr>
            <w:rPr>
              <w:rFonts w:ascii="Times New Roman" w:hAnsi="Times New Roman" w:cs="Times New Roman"/>
              <w:sz w:val="24"/>
              <w:szCs w:val="24"/>
            </w:rPr>
          </w:pPr>
          <w:r w:rsidRPr="007C6F0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D443E4A" w14:textId="4F8EAA67" w:rsidR="00CD5D3D" w:rsidRPr="007C6F02" w:rsidRDefault="00CD5D3D" w:rsidP="0067650E">
      <w:pPr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br w:type="page"/>
      </w:r>
    </w:p>
    <w:p w14:paraId="31F8E0F0" w14:textId="4F8EAA67" w:rsidR="00235502" w:rsidRPr="007C6F02" w:rsidRDefault="00235502" w:rsidP="00943971">
      <w:pPr>
        <w:pStyle w:val="Cmsor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cs="Times New Roman"/>
        </w:rPr>
      </w:pPr>
      <w:bookmarkStart w:id="0" w:name="_Toc61271983"/>
      <w:bookmarkStart w:id="1" w:name="_Toc206996382"/>
      <w:r w:rsidRPr="007C6F02">
        <w:rPr>
          <w:rFonts w:cs="Times New Roman"/>
        </w:rPr>
        <w:lastRenderedPageBreak/>
        <w:t>Általános rendelkezések</w:t>
      </w:r>
      <w:bookmarkEnd w:id="0"/>
      <w:bookmarkEnd w:id="1"/>
    </w:p>
    <w:p w14:paraId="3E16A5C7" w14:textId="74042051" w:rsidR="00F94264" w:rsidRPr="007C6F02" w:rsidRDefault="00820515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="00E32281" w:rsidRPr="007C6F02">
        <w:rPr>
          <w:rFonts w:ascii="Times New Roman" w:hAnsi="Times New Roman" w:cs="Times New Roman"/>
          <w:b/>
          <w:bCs/>
          <w:sz w:val="24"/>
          <w:szCs w:val="24"/>
        </w:rPr>
        <w:t xml:space="preserve">Kecskeméti </w:t>
      </w:r>
      <w:r w:rsidR="006A000C" w:rsidRPr="007C6F02">
        <w:rPr>
          <w:rFonts w:ascii="Times New Roman" w:hAnsi="Times New Roman" w:cs="Times New Roman"/>
          <w:b/>
          <w:bCs/>
          <w:sz w:val="24"/>
          <w:szCs w:val="24"/>
        </w:rPr>
        <w:t xml:space="preserve">SZC </w:t>
      </w:r>
      <w:r w:rsidR="009100AA" w:rsidRPr="007C6F02">
        <w:rPr>
          <w:rFonts w:ascii="Times New Roman" w:hAnsi="Times New Roman" w:cs="Times New Roman"/>
          <w:b/>
          <w:bCs/>
          <w:sz w:val="24"/>
          <w:szCs w:val="24"/>
        </w:rPr>
        <w:t>Virágh Gedeon</w:t>
      </w:r>
      <w:r w:rsidR="00D359BF" w:rsidRPr="007C6F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CF0" w:rsidRPr="007C6F02">
        <w:rPr>
          <w:rFonts w:ascii="Times New Roman" w:hAnsi="Times New Roman" w:cs="Times New Roman"/>
          <w:b/>
          <w:bCs/>
          <w:sz w:val="24"/>
          <w:szCs w:val="24"/>
        </w:rPr>
        <w:t>Technikum</w:t>
      </w:r>
      <w:r w:rsidRPr="007C6F02">
        <w:rPr>
          <w:rFonts w:ascii="Times New Roman" w:hAnsi="Times New Roman" w:cs="Times New Roman"/>
          <w:sz w:val="24"/>
          <w:szCs w:val="24"/>
        </w:rPr>
        <w:t xml:space="preserve"> oktatói </w:t>
      </w:r>
      <w:r w:rsidR="00DD00A6" w:rsidRPr="007C6F02">
        <w:rPr>
          <w:rFonts w:ascii="Times New Roman" w:hAnsi="Times New Roman" w:cs="Times New Roman"/>
          <w:sz w:val="24"/>
          <w:szCs w:val="24"/>
        </w:rPr>
        <w:t>testülete, a</w:t>
      </w:r>
      <w:r w:rsidR="00547D38" w:rsidRPr="007C6F02">
        <w:rPr>
          <w:rFonts w:ascii="Times New Roman" w:hAnsi="Times New Roman" w:cs="Times New Roman"/>
          <w:sz w:val="24"/>
          <w:szCs w:val="24"/>
        </w:rPr>
        <w:t xml:space="preserve"> szakképzésről szóló</w:t>
      </w:r>
      <w:r w:rsidR="00DD00A6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527CF0" w:rsidRPr="007C6F02">
        <w:rPr>
          <w:rFonts w:ascii="Times New Roman" w:hAnsi="Times New Roman" w:cs="Times New Roman"/>
          <w:sz w:val="24"/>
          <w:szCs w:val="24"/>
        </w:rPr>
        <w:t xml:space="preserve">2019. évi LXXX. törvény </w:t>
      </w:r>
      <w:r w:rsidR="003A0D99" w:rsidRPr="007C6F02">
        <w:rPr>
          <w:rFonts w:ascii="Times New Roman" w:hAnsi="Times New Roman" w:cs="Times New Roman"/>
          <w:sz w:val="24"/>
          <w:szCs w:val="24"/>
        </w:rPr>
        <w:t>(</w:t>
      </w:r>
      <w:r w:rsidR="00026EC0" w:rsidRPr="007C6F02">
        <w:rPr>
          <w:rFonts w:ascii="Times New Roman" w:hAnsi="Times New Roman" w:cs="Times New Roman"/>
          <w:sz w:val="24"/>
          <w:szCs w:val="24"/>
        </w:rPr>
        <w:t>továbbiakban</w:t>
      </w:r>
      <w:r w:rsidR="00DD00A6" w:rsidRPr="007C6F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37F634F8" w:rsidRPr="007C6F02">
        <w:rPr>
          <w:rFonts w:ascii="Times New Roman" w:hAnsi="Times New Roman" w:cs="Times New Roman"/>
          <w:sz w:val="24"/>
          <w:szCs w:val="24"/>
        </w:rPr>
        <w:t>Szkt</w:t>
      </w:r>
      <w:proofErr w:type="spellEnd"/>
      <w:r w:rsidR="37F634F8" w:rsidRPr="007C6F02">
        <w:rPr>
          <w:rFonts w:ascii="Times New Roman" w:hAnsi="Times New Roman" w:cs="Times New Roman"/>
          <w:sz w:val="24"/>
          <w:szCs w:val="24"/>
        </w:rPr>
        <w:t>.</w:t>
      </w:r>
      <w:r w:rsidR="003A0D99" w:rsidRPr="007C6F02">
        <w:rPr>
          <w:rFonts w:ascii="Times New Roman" w:hAnsi="Times New Roman" w:cs="Times New Roman"/>
          <w:sz w:val="24"/>
          <w:szCs w:val="24"/>
        </w:rPr>
        <w:t>)</w:t>
      </w:r>
      <w:r w:rsidR="00527CF0" w:rsidRPr="007C6F02">
        <w:rPr>
          <w:rFonts w:ascii="Times New Roman" w:hAnsi="Times New Roman" w:cs="Times New Roman"/>
          <w:sz w:val="24"/>
          <w:szCs w:val="24"/>
        </w:rPr>
        <w:t xml:space="preserve"> 32.§ (2</w:t>
      </w:r>
      <w:r w:rsidR="00DD00A6" w:rsidRPr="007C6F02">
        <w:rPr>
          <w:rFonts w:ascii="Times New Roman" w:hAnsi="Times New Roman" w:cs="Times New Roman"/>
          <w:sz w:val="24"/>
          <w:szCs w:val="24"/>
        </w:rPr>
        <w:t>)</w:t>
      </w:r>
      <w:r w:rsidR="00026EC0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DD00A6" w:rsidRPr="007C6F02">
        <w:rPr>
          <w:rFonts w:ascii="Times New Roman" w:hAnsi="Times New Roman" w:cs="Times New Roman"/>
          <w:sz w:val="24"/>
          <w:szCs w:val="24"/>
        </w:rPr>
        <w:t xml:space="preserve">bekezdése </w:t>
      </w:r>
      <w:r w:rsidR="00547D38" w:rsidRPr="007C6F02">
        <w:rPr>
          <w:rFonts w:ascii="Times New Roman" w:hAnsi="Times New Roman" w:cs="Times New Roman"/>
          <w:sz w:val="24"/>
          <w:szCs w:val="24"/>
        </w:rPr>
        <w:t xml:space="preserve">és a szakképzési törvény végrehajtásáról szóló </w:t>
      </w:r>
      <w:r w:rsidR="00527CF0" w:rsidRPr="007C6F02">
        <w:rPr>
          <w:rFonts w:ascii="Times New Roman" w:hAnsi="Times New Roman" w:cs="Times New Roman"/>
          <w:sz w:val="24"/>
          <w:szCs w:val="24"/>
        </w:rPr>
        <w:t xml:space="preserve">12/2020. (II. 7.) </w:t>
      </w:r>
      <w:r w:rsidR="00547D38" w:rsidRPr="007C6F02">
        <w:rPr>
          <w:rFonts w:ascii="Times New Roman" w:hAnsi="Times New Roman" w:cs="Times New Roman"/>
          <w:sz w:val="24"/>
          <w:szCs w:val="24"/>
        </w:rPr>
        <w:t xml:space="preserve">Korm. rendelet </w:t>
      </w:r>
      <w:r w:rsidR="00527CF0" w:rsidRPr="007C6F02">
        <w:rPr>
          <w:rFonts w:ascii="Times New Roman" w:hAnsi="Times New Roman" w:cs="Times New Roman"/>
          <w:sz w:val="24"/>
          <w:szCs w:val="24"/>
        </w:rPr>
        <w:t xml:space="preserve">(továbbiakban: </w:t>
      </w:r>
      <w:proofErr w:type="spellStart"/>
      <w:r w:rsidR="169C4836" w:rsidRPr="007C6F02">
        <w:rPr>
          <w:rFonts w:ascii="Times New Roman" w:hAnsi="Times New Roman" w:cs="Times New Roman"/>
          <w:sz w:val="24"/>
          <w:szCs w:val="24"/>
        </w:rPr>
        <w:t>Sz</w:t>
      </w:r>
      <w:r w:rsidR="2AECDF7D" w:rsidRPr="007C6F02">
        <w:rPr>
          <w:rFonts w:ascii="Times New Roman" w:hAnsi="Times New Roman" w:cs="Times New Roman"/>
          <w:sz w:val="24"/>
          <w:szCs w:val="24"/>
        </w:rPr>
        <w:t>kr</w:t>
      </w:r>
      <w:proofErr w:type="spellEnd"/>
      <w:r w:rsidR="2AECDF7D" w:rsidRPr="007C6F02">
        <w:rPr>
          <w:rFonts w:ascii="Times New Roman" w:hAnsi="Times New Roman" w:cs="Times New Roman"/>
          <w:sz w:val="24"/>
          <w:szCs w:val="24"/>
        </w:rPr>
        <w:t>.</w:t>
      </w:r>
      <w:r w:rsidR="00527CF0" w:rsidRPr="007C6F02">
        <w:rPr>
          <w:rFonts w:ascii="Times New Roman" w:hAnsi="Times New Roman" w:cs="Times New Roman"/>
          <w:sz w:val="24"/>
          <w:szCs w:val="24"/>
        </w:rPr>
        <w:t>) 96.§</w:t>
      </w:r>
      <w:r w:rsidR="003271D6" w:rsidRPr="007C6F0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271D6" w:rsidRPr="007C6F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7CF0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DD00A6" w:rsidRPr="007C6F02">
        <w:rPr>
          <w:rFonts w:ascii="Times New Roman" w:hAnsi="Times New Roman" w:cs="Times New Roman"/>
          <w:sz w:val="24"/>
          <w:szCs w:val="24"/>
        </w:rPr>
        <w:t>alapján</w:t>
      </w:r>
      <w:r w:rsidR="00026EC0" w:rsidRPr="007C6F02">
        <w:rPr>
          <w:rFonts w:ascii="Times New Roman" w:hAnsi="Times New Roman" w:cs="Times New Roman"/>
          <w:sz w:val="24"/>
          <w:szCs w:val="24"/>
        </w:rPr>
        <w:t xml:space="preserve"> az alábbi házirendet alkotja.</w:t>
      </w:r>
      <w:bookmarkStart w:id="2" w:name="_Toc462908214"/>
    </w:p>
    <w:p w14:paraId="05E297BE" w14:textId="09F29082" w:rsidR="00026EC0" w:rsidRPr="007C6F02" w:rsidRDefault="00026EC0" w:rsidP="0067650E">
      <w:pPr>
        <w:pStyle w:val="Cmsor2"/>
        <w:ind w:left="0" w:firstLine="0"/>
        <w:rPr>
          <w:rFonts w:cs="Times New Roman"/>
        </w:rPr>
      </w:pPr>
      <w:bookmarkStart w:id="3" w:name="_Toc61271984"/>
      <w:bookmarkStart w:id="4" w:name="_Toc206996383"/>
      <w:r w:rsidRPr="007C6F02">
        <w:rPr>
          <w:rFonts w:cs="Times New Roman"/>
        </w:rPr>
        <w:t>A házirend hatálya</w:t>
      </w:r>
      <w:bookmarkEnd w:id="2"/>
      <w:bookmarkEnd w:id="3"/>
      <w:bookmarkEnd w:id="4"/>
    </w:p>
    <w:p w14:paraId="25543E71" w14:textId="6B934257" w:rsidR="00F94264" w:rsidRPr="007C6F02" w:rsidRDefault="00026EC0" w:rsidP="006765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házirend hatálya kiterjed az intézmény alkalmazottjaira a foglalkoz</w:t>
      </w:r>
      <w:r w:rsidR="008D3632"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atás alapjául szolgáló jogviszony típusától függetlenül, valamint tanulóira és a képzésben résztvevő, de tanulói jogviszonn</w:t>
      </w:r>
      <w:bookmarkStart w:id="5" w:name="_Toc462908215"/>
      <w:r w:rsidR="00F94264" w:rsidRPr="007C6F02">
        <w:rPr>
          <w:rFonts w:ascii="Times New Roman" w:hAnsi="Times New Roman" w:cs="Times New Roman"/>
          <w:sz w:val="24"/>
          <w:szCs w:val="24"/>
        </w:rPr>
        <w:t>yal nem rendelkező személyekre.</w:t>
      </w:r>
    </w:p>
    <w:p w14:paraId="5F99B36D" w14:textId="7A5FFD45" w:rsidR="009D612A" w:rsidRPr="007C6F02" w:rsidRDefault="00026EC0" w:rsidP="0067650E">
      <w:pPr>
        <w:pStyle w:val="Cmsor2"/>
        <w:ind w:left="0" w:firstLine="0"/>
        <w:rPr>
          <w:rFonts w:cs="Times New Roman"/>
        </w:rPr>
      </w:pPr>
      <w:bookmarkStart w:id="6" w:name="_Toc61271985"/>
      <w:bookmarkStart w:id="7" w:name="_Toc206996384"/>
      <w:r w:rsidRPr="007C6F02">
        <w:rPr>
          <w:rFonts w:cs="Times New Roman"/>
        </w:rPr>
        <w:t>A házirend célja</w:t>
      </w:r>
      <w:r w:rsidR="00B9512F" w:rsidRPr="007C6F02">
        <w:rPr>
          <w:rFonts w:cs="Times New Roman"/>
        </w:rPr>
        <w:t>,</w:t>
      </w:r>
      <w:r w:rsidRPr="007C6F02">
        <w:rPr>
          <w:rFonts w:cs="Times New Roman"/>
        </w:rPr>
        <w:t xml:space="preserve"> feladat</w:t>
      </w:r>
      <w:bookmarkStart w:id="8" w:name="_Toc462908216"/>
      <w:bookmarkEnd w:id="5"/>
      <w:r w:rsidR="00B9512F" w:rsidRPr="007C6F02">
        <w:rPr>
          <w:rFonts w:cs="Times New Roman"/>
        </w:rPr>
        <w:t>a</w:t>
      </w:r>
      <w:bookmarkEnd w:id="6"/>
      <w:bookmarkEnd w:id="7"/>
    </w:p>
    <w:p w14:paraId="4DE59438" w14:textId="6D14ABE7" w:rsidR="00F94264" w:rsidRPr="007C6F02" w:rsidRDefault="00F94264" w:rsidP="61D9DEC2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6F02">
        <w:rPr>
          <w:rFonts w:ascii="Times New Roman" w:eastAsia="Times New Roman" w:hAnsi="Times New Roman" w:cs="Times New Roman"/>
          <w:sz w:val="24"/>
          <w:szCs w:val="24"/>
        </w:rPr>
        <w:t>A szakképző intézmény házirendje állapítja meg a tanulók, illetve a képzésben részt vevő személyek jogai gyakorl</w:t>
      </w:r>
      <w:r w:rsidR="00D359BF" w:rsidRPr="007C6F02">
        <w:rPr>
          <w:rFonts w:ascii="Times New Roman" w:eastAsia="Times New Roman" w:hAnsi="Times New Roman" w:cs="Times New Roman"/>
          <w:sz w:val="24"/>
          <w:szCs w:val="24"/>
        </w:rPr>
        <w:t>ásának és</w:t>
      </w:r>
      <w:r w:rsidRPr="007C6F02">
        <w:rPr>
          <w:rFonts w:ascii="Times New Roman" w:eastAsia="Times New Roman" w:hAnsi="Times New Roman" w:cs="Times New Roman"/>
          <w:sz w:val="24"/>
          <w:szCs w:val="24"/>
        </w:rPr>
        <w:t xml:space="preserve"> kötelességei teljesítésének módját, továbbá a szakképző intézmény által elvárt viselkedés szabályait. (</w:t>
      </w:r>
      <w:proofErr w:type="spellStart"/>
      <w:r w:rsidR="37F634F8" w:rsidRPr="007C6F02">
        <w:rPr>
          <w:rFonts w:ascii="Times New Roman" w:hAnsi="Times New Roman" w:cs="Times New Roman"/>
          <w:i/>
          <w:iCs/>
          <w:sz w:val="24"/>
          <w:szCs w:val="24"/>
        </w:rPr>
        <w:t>Szkt</w:t>
      </w:r>
      <w:proofErr w:type="spellEnd"/>
      <w:r w:rsidR="37F634F8" w:rsidRPr="007C6F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C6F02">
        <w:rPr>
          <w:rFonts w:ascii="Times New Roman" w:hAnsi="Times New Roman" w:cs="Times New Roman"/>
          <w:i/>
          <w:iCs/>
          <w:sz w:val="24"/>
          <w:szCs w:val="24"/>
        </w:rPr>
        <w:t xml:space="preserve"> 32.§ (2))</w:t>
      </w:r>
    </w:p>
    <w:p w14:paraId="7B73F571" w14:textId="77777777" w:rsidR="008F7756" w:rsidRPr="007C6F02" w:rsidRDefault="008F7756" w:rsidP="0067650E">
      <w:pPr>
        <w:pStyle w:val="Cmsor2"/>
        <w:ind w:left="0" w:firstLine="0"/>
        <w:rPr>
          <w:rFonts w:cs="Times New Roman"/>
        </w:rPr>
      </w:pPr>
      <w:bookmarkStart w:id="9" w:name="_Toc61271986"/>
      <w:bookmarkStart w:id="10" w:name="_Toc206996385"/>
      <w:r w:rsidRPr="007C6F02">
        <w:rPr>
          <w:rFonts w:cs="Times New Roman"/>
        </w:rPr>
        <w:t>A házirend nyilvánossága</w:t>
      </w:r>
      <w:bookmarkEnd w:id="8"/>
      <w:bookmarkEnd w:id="9"/>
      <w:bookmarkEnd w:id="10"/>
    </w:p>
    <w:p w14:paraId="3AD5A55D" w14:textId="2BDB775F" w:rsidR="008F7756" w:rsidRPr="007C6F02" w:rsidRDefault="008F7756" w:rsidP="006765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házirend előírásai nyilvánosak, az</w:t>
      </w:r>
      <w:r w:rsidR="00D359BF" w:rsidRPr="007C6F02">
        <w:rPr>
          <w:rFonts w:ascii="Times New Roman" w:hAnsi="Times New Roman" w:cs="Times New Roman"/>
          <w:sz w:val="24"/>
          <w:szCs w:val="24"/>
        </w:rPr>
        <w:t>t</w:t>
      </w:r>
      <w:r w:rsidR="00C310E3" w:rsidRPr="007C6F02">
        <w:rPr>
          <w:rFonts w:ascii="Times New Roman" w:hAnsi="Times New Roman" w:cs="Times New Roman"/>
          <w:sz w:val="24"/>
          <w:szCs w:val="24"/>
        </w:rPr>
        <w:t xml:space="preserve"> minden érintettnek </w:t>
      </w:r>
      <w:r w:rsidRPr="007C6F02">
        <w:rPr>
          <w:rFonts w:ascii="Times New Roman" w:hAnsi="Times New Roman" w:cs="Times New Roman"/>
          <w:sz w:val="24"/>
          <w:szCs w:val="24"/>
        </w:rPr>
        <w:t>meg kell ismernie.</w:t>
      </w:r>
    </w:p>
    <w:p w14:paraId="3135BC0D" w14:textId="2825A686" w:rsidR="00C616DB" w:rsidRPr="007C6F02" w:rsidRDefault="00C616DB" w:rsidP="006765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házirend megtekinthető:</w:t>
      </w:r>
    </w:p>
    <w:p w14:paraId="757BFB56" w14:textId="77777777" w:rsidR="00C616DB" w:rsidRPr="007C6F02" w:rsidRDefault="00C616DB" w:rsidP="00943971">
      <w:pPr>
        <w:pStyle w:val="Listaszerbekezds"/>
        <w:numPr>
          <w:ilvl w:val="0"/>
          <w:numId w:val="5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 iskola irattárában,</w:t>
      </w:r>
    </w:p>
    <w:p w14:paraId="0D380756" w14:textId="6A2DBA8E" w:rsidR="00C616DB" w:rsidRPr="007C6F02" w:rsidRDefault="00C616DB" w:rsidP="00943971">
      <w:pPr>
        <w:pStyle w:val="Listaszerbekezds"/>
        <w:numPr>
          <w:ilvl w:val="0"/>
          <w:numId w:val="5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 iskola honlapján</w:t>
      </w:r>
      <w:r w:rsidR="00547D38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395E84CE" w14:textId="03BE1E81" w:rsidR="008F7756" w:rsidRPr="007C6F02" w:rsidRDefault="00C310E3" w:rsidP="00676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házirendről, illetve annak</w:t>
      </w:r>
      <w:r w:rsidR="008F7756" w:rsidRPr="007C6F02">
        <w:rPr>
          <w:rFonts w:ascii="Times New Roman" w:hAnsi="Times New Roman" w:cs="Times New Roman"/>
          <w:sz w:val="24"/>
          <w:szCs w:val="24"/>
        </w:rPr>
        <w:t xml:space="preserve"> újon</w:t>
      </w:r>
      <w:r w:rsidRPr="007C6F02">
        <w:rPr>
          <w:rFonts w:ascii="Times New Roman" w:hAnsi="Times New Roman" w:cs="Times New Roman"/>
          <w:sz w:val="24"/>
          <w:szCs w:val="24"/>
        </w:rPr>
        <w:t xml:space="preserve">nan elfogadott vagy módosított </w:t>
      </w:r>
      <w:r w:rsidR="008F7756" w:rsidRPr="007C6F02">
        <w:rPr>
          <w:rFonts w:ascii="Times New Roman" w:hAnsi="Times New Roman" w:cs="Times New Roman"/>
          <w:sz w:val="24"/>
          <w:szCs w:val="24"/>
        </w:rPr>
        <w:t>előírásairól minden osztályfőnöknek tájékoztatnia kell:</w:t>
      </w:r>
    </w:p>
    <w:p w14:paraId="46D13135" w14:textId="77777777" w:rsidR="008F7756" w:rsidRPr="007C6F02" w:rsidRDefault="008F7756" w:rsidP="00943971">
      <w:pPr>
        <w:pStyle w:val="Listaszerbekezds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tanulókat osztályfőnöki órán</w:t>
      </w:r>
    </w:p>
    <w:p w14:paraId="6259A1FB" w14:textId="7BAA7FE8" w:rsidR="008F7756" w:rsidRPr="007C6F02" w:rsidRDefault="008F7756" w:rsidP="00943971">
      <w:pPr>
        <w:pStyle w:val="Listaszerbekezds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szülőket szülői értekezleten</w:t>
      </w:r>
      <w:r w:rsidR="00C310E3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2D7A6E16" w14:textId="77777777" w:rsidR="00F94264" w:rsidRPr="007C6F02" w:rsidRDefault="00E16E54" w:rsidP="00943971">
      <w:pPr>
        <w:pStyle w:val="Cmsor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cs="Times New Roman"/>
        </w:rPr>
      </w:pPr>
      <w:bookmarkStart w:id="11" w:name="_Toc61271987"/>
      <w:bookmarkStart w:id="12" w:name="_Toc462908217"/>
      <w:bookmarkStart w:id="13" w:name="_Toc206996386"/>
      <w:r w:rsidRPr="007C6F02">
        <w:rPr>
          <w:rFonts w:cs="Times New Roman"/>
        </w:rPr>
        <w:t>A tanuló, illetve a képzésben részt vevő személy</w:t>
      </w:r>
      <w:r w:rsidR="0044481D" w:rsidRPr="007C6F02">
        <w:rPr>
          <w:rFonts w:cs="Times New Roman"/>
        </w:rPr>
        <w:t xml:space="preserve"> távolmaradásának, mulasztásának, késésének</w:t>
      </w:r>
      <w:r w:rsidR="00F94264" w:rsidRPr="007C6F02">
        <w:rPr>
          <w:rFonts w:cs="Times New Roman"/>
        </w:rPr>
        <w:t xml:space="preserve"> igazolására vonatkozó előírások</w:t>
      </w:r>
      <w:bookmarkEnd w:id="11"/>
      <w:bookmarkEnd w:id="13"/>
    </w:p>
    <w:p w14:paraId="7C8E9233" w14:textId="77777777" w:rsidR="003A0D99" w:rsidRPr="007C6F02" w:rsidRDefault="003A0D99" w:rsidP="0067650E">
      <w:pPr>
        <w:pStyle w:val="Cmsor2"/>
        <w:ind w:left="0" w:firstLine="0"/>
        <w:rPr>
          <w:rFonts w:cs="Times New Roman"/>
        </w:rPr>
      </w:pPr>
      <w:bookmarkStart w:id="14" w:name="_Toc61271988"/>
      <w:bookmarkStart w:id="15" w:name="_Toc206996387"/>
      <w:r w:rsidRPr="007C6F02">
        <w:rPr>
          <w:rFonts w:cs="Times New Roman"/>
        </w:rPr>
        <w:t>A tanuló távolmaradása</w:t>
      </w:r>
      <w:bookmarkEnd w:id="12"/>
      <w:bookmarkEnd w:id="14"/>
      <w:bookmarkEnd w:id="15"/>
    </w:p>
    <w:p w14:paraId="78A94C7A" w14:textId="2674A89B" w:rsidR="008F1C96" w:rsidRPr="007C6F02" w:rsidRDefault="003A0D99" w:rsidP="006765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 csak engedéllyel maradhat távol a kötelező iskolai foglakozásokról.</w:t>
      </w:r>
      <w:r w:rsidR="009D612A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 xml:space="preserve">A tanuló távolmaradásának engedélyezésére akkor kerülhet sor, ha </w:t>
      </w:r>
      <w:r w:rsidR="00EC1601" w:rsidRPr="007C6F02">
        <w:rPr>
          <w:rFonts w:ascii="Times New Roman" w:hAnsi="Times New Roman" w:cs="Times New Roman"/>
          <w:sz w:val="24"/>
          <w:szCs w:val="24"/>
        </w:rPr>
        <w:t>azt</w:t>
      </w:r>
      <w:r w:rsidR="008F1C96" w:rsidRPr="007C6F02">
        <w:rPr>
          <w:rFonts w:ascii="Times New Roman" w:hAnsi="Times New Roman" w:cs="Times New Roman"/>
          <w:sz w:val="24"/>
          <w:szCs w:val="24"/>
        </w:rPr>
        <w:t xml:space="preserve"> a szülő </w:t>
      </w:r>
      <w:r w:rsidR="00EC1601" w:rsidRPr="007C6F02">
        <w:rPr>
          <w:rFonts w:ascii="Times New Roman" w:hAnsi="Times New Roman" w:cs="Times New Roman"/>
          <w:sz w:val="24"/>
          <w:szCs w:val="24"/>
        </w:rPr>
        <w:t xml:space="preserve">vagy a nagykorú tanuló </w:t>
      </w:r>
      <w:r w:rsidR="008F1C96" w:rsidRPr="007C6F02">
        <w:rPr>
          <w:rFonts w:ascii="Times New Roman" w:hAnsi="Times New Roman" w:cs="Times New Roman"/>
          <w:sz w:val="24"/>
          <w:szCs w:val="24"/>
        </w:rPr>
        <w:t>előre bejelenti.</w:t>
      </w:r>
      <w:r w:rsidR="009D612A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8F1C96" w:rsidRPr="007C6F02">
        <w:rPr>
          <w:rFonts w:ascii="Times New Roman" w:hAnsi="Times New Roman" w:cs="Times New Roman"/>
          <w:sz w:val="24"/>
          <w:szCs w:val="24"/>
        </w:rPr>
        <w:t>A távolmaradá</w:t>
      </w:r>
      <w:r w:rsidR="00EC1601" w:rsidRPr="007C6F02">
        <w:rPr>
          <w:rFonts w:ascii="Times New Roman" w:hAnsi="Times New Roman" w:cs="Times New Roman"/>
          <w:sz w:val="24"/>
          <w:szCs w:val="24"/>
        </w:rPr>
        <w:t>s engedélyezé</w:t>
      </w:r>
      <w:r w:rsidR="00D3330A" w:rsidRPr="007C6F02">
        <w:rPr>
          <w:rFonts w:ascii="Times New Roman" w:hAnsi="Times New Roman" w:cs="Times New Roman"/>
          <w:sz w:val="24"/>
          <w:szCs w:val="24"/>
        </w:rPr>
        <w:t>t</w:t>
      </w:r>
      <w:r w:rsidR="008F1C96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D3330A" w:rsidRPr="007C6F02">
        <w:rPr>
          <w:rFonts w:ascii="Times New Roman" w:hAnsi="Times New Roman" w:cs="Times New Roman"/>
          <w:sz w:val="24"/>
          <w:szCs w:val="24"/>
        </w:rPr>
        <w:t xml:space="preserve">írásban kell kérni </w:t>
      </w:r>
      <w:r w:rsidR="008F1C96" w:rsidRPr="007C6F02">
        <w:rPr>
          <w:rFonts w:ascii="Times New Roman" w:hAnsi="Times New Roman" w:cs="Times New Roman"/>
          <w:sz w:val="24"/>
          <w:szCs w:val="24"/>
        </w:rPr>
        <w:t>annak oka, időpontja és várható időtartama megjelölésével. A kérelmet az osztályfőnöknél kell benyújtani, aki dönt</w:t>
      </w:r>
      <w:r w:rsidR="00EC1601" w:rsidRPr="007C6F02">
        <w:rPr>
          <w:rFonts w:ascii="Times New Roman" w:hAnsi="Times New Roman" w:cs="Times New Roman"/>
          <w:sz w:val="24"/>
          <w:szCs w:val="24"/>
        </w:rPr>
        <w:t xml:space="preserve"> róla. Amennyiben az osztályfőnök </w:t>
      </w:r>
      <w:r w:rsidR="008F1C96" w:rsidRPr="007C6F02">
        <w:rPr>
          <w:rFonts w:ascii="Times New Roman" w:hAnsi="Times New Roman" w:cs="Times New Roman"/>
          <w:sz w:val="24"/>
          <w:szCs w:val="24"/>
        </w:rPr>
        <w:t>akadályoztat</w:t>
      </w:r>
      <w:r w:rsidR="00EC1601" w:rsidRPr="007C6F02">
        <w:rPr>
          <w:rFonts w:ascii="Times New Roman" w:hAnsi="Times New Roman" w:cs="Times New Roman"/>
          <w:sz w:val="24"/>
          <w:szCs w:val="24"/>
        </w:rPr>
        <w:t xml:space="preserve">va van, vagy a kért engedély 3 napnál hosszabb időre szól, ebben az esetben </w:t>
      </w:r>
      <w:r w:rsidR="008F1C96" w:rsidRPr="007C6F02">
        <w:rPr>
          <w:rFonts w:ascii="Times New Roman" w:hAnsi="Times New Roman" w:cs="Times New Roman"/>
          <w:sz w:val="24"/>
          <w:szCs w:val="24"/>
        </w:rPr>
        <w:t>a</w:t>
      </w:r>
      <w:r w:rsidR="003521B3" w:rsidRPr="007C6F02">
        <w:rPr>
          <w:rFonts w:ascii="Times New Roman" w:hAnsi="Times New Roman" w:cs="Times New Roman"/>
          <w:sz w:val="24"/>
          <w:szCs w:val="24"/>
        </w:rPr>
        <w:t xml:space="preserve">z </w:t>
      </w:r>
      <w:r w:rsidR="008F1C96" w:rsidRPr="007C6F02">
        <w:rPr>
          <w:rFonts w:ascii="Times New Roman" w:hAnsi="Times New Roman" w:cs="Times New Roman"/>
          <w:sz w:val="24"/>
          <w:szCs w:val="24"/>
        </w:rPr>
        <w:t>igazgató, illetve helyettes</w:t>
      </w:r>
      <w:r w:rsidR="00D3330A" w:rsidRPr="007C6F02">
        <w:rPr>
          <w:rFonts w:ascii="Times New Roman" w:hAnsi="Times New Roman" w:cs="Times New Roman"/>
          <w:sz w:val="24"/>
          <w:szCs w:val="24"/>
        </w:rPr>
        <w:t>e</w:t>
      </w:r>
      <w:r w:rsidR="008F1C96" w:rsidRPr="007C6F02">
        <w:rPr>
          <w:rFonts w:ascii="Times New Roman" w:hAnsi="Times New Roman" w:cs="Times New Roman"/>
          <w:sz w:val="24"/>
          <w:szCs w:val="24"/>
        </w:rPr>
        <w:t xml:space="preserve"> adja meg</w:t>
      </w:r>
      <w:r w:rsidR="00EC1601" w:rsidRPr="007C6F02">
        <w:rPr>
          <w:rFonts w:ascii="Times New Roman" w:hAnsi="Times New Roman" w:cs="Times New Roman"/>
          <w:sz w:val="24"/>
          <w:szCs w:val="24"/>
        </w:rPr>
        <w:t xml:space="preserve"> az engedélyt</w:t>
      </w:r>
      <w:r w:rsidR="008F1C96" w:rsidRPr="007C6F02">
        <w:rPr>
          <w:rFonts w:ascii="Times New Roman" w:hAnsi="Times New Roman" w:cs="Times New Roman"/>
          <w:sz w:val="24"/>
          <w:szCs w:val="24"/>
        </w:rPr>
        <w:t>.</w:t>
      </w:r>
      <w:r w:rsidR="00EC1601" w:rsidRPr="007C6F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41908" w14:textId="06BCA3E9" w:rsidR="00F94264" w:rsidRPr="007C6F02" w:rsidRDefault="008F1C96" w:rsidP="44E527F2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lastRenderedPageBreak/>
        <w:t xml:space="preserve">A tanuló </w:t>
      </w:r>
      <w:r w:rsidR="00376B00" w:rsidRPr="007C6F02">
        <w:rPr>
          <w:rFonts w:ascii="Times New Roman" w:hAnsi="Times New Roman" w:cs="Times New Roman"/>
          <w:sz w:val="24"/>
          <w:szCs w:val="24"/>
        </w:rPr>
        <w:t xml:space="preserve">az írásos </w:t>
      </w:r>
      <w:r w:rsidR="00D3330A" w:rsidRPr="007C6F02">
        <w:rPr>
          <w:rFonts w:ascii="Times New Roman" w:hAnsi="Times New Roman" w:cs="Times New Roman"/>
          <w:sz w:val="24"/>
          <w:szCs w:val="24"/>
        </w:rPr>
        <w:t>kérelmé</w:t>
      </w:r>
      <w:r w:rsidRPr="007C6F02">
        <w:rPr>
          <w:rFonts w:ascii="Times New Roman" w:hAnsi="Times New Roman" w:cs="Times New Roman"/>
          <w:sz w:val="24"/>
          <w:szCs w:val="24"/>
        </w:rPr>
        <w:t>re rá</w:t>
      </w:r>
      <w:r w:rsidR="00D3330A" w:rsidRPr="007C6F02">
        <w:rPr>
          <w:rFonts w:ascii="Times New Roman" w:hAnsi="Times New Roman" w:cs="Times New Roman"/>
          <w:sz w:val="24"/>
          <w:szCs w:val="24"/>
        </w:rPr>
        <w:t>vezetett</w:t>
      </w:r>
      <w:r w:rsidR="00DB75BC" w:rsidRPr="007C6F02">
        <w:rPr>
          <w:rFonts w:ascii="Times New Roman" w:hAnsi="Times New Roman" w:cs="Times New Roman"/>
          <w:sz w:val="24"/>
          <w:szCs w:val="24"/>
        </w:rPr>
        <w:t xml:space="preserve"> vagy külön okiraton (</w:t>
      </w:r>
      <w:r w:rsidRPr="007C6F02">
        <w:rPr>
          <w:rFonts w:ascii="Times New Roman" w:hAnsi="Times New Roman" w:cs="Times New Roman"/>
          <w:sz w:val="24"/>
          <w:szCs w:val="24"/>
        </w:rPr>
        <w:t xml:space="preserve">pl. kilépési engedélyen) megszövegezett engedély alapján maradhat távol az iskolától. </w:t>
      </w:r>
    </w:p>
    <w:p w14:paraId="077EC2B5" w14:textId="12F7C87A" w:rsidR="00F94264" w:rsidRPr="007C6F02" w:rsidRDefault="008F1C96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Ha a tanulónak felmentése van valamely foglalkozás látogatása alól, </w:t>
      </w:r>
      <w:r w:rsidR="0058475B" w:rsidRPr="007C6F02">
        <w:rPr>
          <w:rFonts w:ascii="Times New Roman" w:hAnsi="Times New Roman" w:cs="Times New Roman"/>
          <w:sz w:val="24"/>
          <w:szCs w:val="24"/>
        </w:rPr>
        <w:t>testnevelés esetén a</w:t>
      </w:r>
      <w:r w:rsidR="00070D9C" w:rsidRPr="007C6F02">
        <w:rPr>
          <w:rFonts w:ascii="Times New Roman" w:hAnsi="Times New Roman" w:cs="Times New Roman"/>
          <w:sz w:val="24"/>
          <w:szCs w:val="24"/>
        </w:rPr>
        <w:t xml:space="preserve"> sportcsarnokban</w:t>
      </w:r>
      <w:r w:rsidRPr="007C6F02">
        <w:rPr>
          <w:rFonts w:ascii="Times New Roman" w:hAnsi="Times New Roman" w:cs="Times New Roman"/>
          <w:sz w:val="24"/>
          <w:szCs w:val="24"/>
        </w:rPr>
        <w:t>, egyéb órák esetén a kijel</w:t>
      </w:r>
      <w:bookmarkStart w:id="16" w:name="_Toc462908218"/>
      <w:r w:rsidR="00F94264" w:rsidRPr="007C6F02">
        <w:rPr>
          <w:rFonts w:ascii="Times New Roman" w:hAnsi="Times New Roman" w:cs="Times New Roman"/>
          <w:sz w:val="24"/>
          <w:szCs w:val="24"/>
        </w:rPr>
        <w:t>ölt helyen köteles tartózkodni.</w:t>
      </w:r>
    </w:p>
    <w:p w14:paraId="25004EF4" w14:textId="77777777" w:rsidR="00354A19" w:rsidRPr="007C6F02" w:rsidRDefault="00354A19" w:rsidP="0067650E">
      <w:pPr>
        <w:pStyle w:val="Cmsor2"/>
        <w:ind w:left="0" w:firstLine="0"/>
        <w:rPr>
          <w:rFonts w:cs="Times New Roman"/>
        </w:rPr>
      </w:pPr>
      <w:bookmarkStart w:id="17" w:name="_Toc61271989"/>
      <w:bookmarkStart w:id="18" w:name="_Toc206996388"/>
      <w:r w:rsidRPr="007C6F02">
        <w:rPr>
          <w:rFonts w:cs="Times New Roman"/>
        </w:rPr>
        <w:t>Mulasztás igazolása</w:t>
      </w:r>
      <w:bookmarkEnd w:id="16"/>
      <w:bookmarkEnd w:id="17"/>
      <w:bookmarkEnd w:id="18"/>
    </w:p>
    <w:p w14:paraId="17E1BF22" w14:textId="68684178" w:rsidR="00354A19" w:rsidRPr="007C6F02" w:rsidRDefault="00354A19" w:rsidP="006765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Ha a tanuló a kötelező iskolai foglalkozásról távol marad, mulasztását igazolni</w:t>
      </w:r>
      <w:r w:rsidR="00D3330A"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 xml:space="preserve"> kell. A mula</w:t>
      </w:r>
      <w:r w:rsidR="000B4EB9" w:rsidRPr="007C6F02">
        <w:rPr>
          <w:rFonts w:ascii="Times New Roman" w:hAnsi="Times New Roman" w:cs="Times New Roman"/>
          <w:sz w:val="24"/>
          <w:szCs w:val="24"/>
        </w:rPr>
        <w:t>sztást igazoltnak kell tekinte</w:t>
      </w:r>
      <w:r w:rsidRPr="007C6F02">
        <w:rPr>
          <w:rFonts w:ascii="Times New Roman" w:hAnsi="Times New Roman" w:cs="Times New Roman"/>
          <w:sz w:val="24"/>
          <w:szCs w:val="24"/>
        </w:rPr>
        <w:t xml:space="preserve">ni, </w:t>
      </w:r>
      <w:r w:rsidR="000B4EB9" w:rsidRPr="007C6F02">
        <w:rPr>
          <w:rFonts w:ascii="Times New Roman" w:hAnsi="Times New Roman" w:cs="Times New Roman"/>
          <w:sz w:val="24"/>
          <w:szCs w:val="24"/>
        </w:rPr>
        <w:t>ha a távolmaradásra</w:t>
      </w:r>
    </w:p>
    <w:p w14:paraId="4A6E42AF" w14:textId="323082E7" w:rsidR="00AF7F54" w:rsidRPr="007C6F02" w:rsidRDefault="00AF7F54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F02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7C6F0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7C6F02">
        <w:rPr>
          <w:rFonts w:ascii="Times New Roman" w:hAnsi="Times New Roman" w:cs="Times New Roman"/>
          <w:sz w:val="24"/>
          <w:szCs w:val="24"/>
        </w:rPr>
        <w:t>a tanuló - kiskorú tanuló esetén a törvényes képviselőjének írásbeli kérelmére - a házirendben meghatározottak szerint engedélyt kapott,</w:t>
      </w:r>
    </w:p>
    <w:p w14:paraId="03010A6C" w14:textId="6F4488BD" w:rsidR="00AF7F54" w:rsidRPr="007C6F02" w:rsidRDefault="00AF7F54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="00376B00" w:rsidRPr="007C6F02">
        <w:rPr>
          <w:rFonts w:ascii="Times New Roman" w:hAnsi="Times New Roman" w:cs="Times New Roman"/>
          <w:sz w:val="24"/>
          <w:szCs w:val="24"/>
        </w:rPr>
        <w:t xml:space="preserve">a tanuló beteg volt, és azt orvosi igazolással </w:t>
      </w:r>
      <w:r w:rsidRPr="007C6F02">
        <w:rPr>
          <w:rFonts w:ascii="Times New Roman" w:hAnsi="Times New Roman" w:cs="Times New Roman"/>
          <w:sz w:val="24"/>
          <w:szCs w:val="24"/>
        </w:rPr>
        <w:t>igazolja,</w:t>
      </w:r>
    </w:p>
    <w:p w14:paraId="59F9725A" w14:textId="77777777" w:rsidR="00AF7F54" w:rsidRPr="007C6F02" w:rsidRDefault="00AF7F54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7C6F02">
        <w:rPr>
          <w:rFonts w:ascii="Times New Roman" w:hAnsi="Times New Roman" w:cs="Times New Roman"/>
          <w:sz w:val="24"/>
          <w:szCs w:val="24"/>
        </w:rPr>
        <w:t>a tanuló hatósági intézkedés vagy egyéb alapos indok miatt nem tudott kötelezettségének eleget tenni,</w:t>
      </w:r>
    </w:p>
    <w:p w14:paraId="51A4CB7A" w14:textId="58D214F5" w:rsidR="00AF7F54" w:rsidRPr="007C6F02" w:rsidRDefault="00AF7F54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7C6F02">
        <w:rPr>
          <w:rFonts w:ascii="Times New Roman" w:hAnsi="Times New Roman" w:cs="Times New Roman"/>
          <w:sz w:val="24"/>
          <w:szCs w:val="24"/>
        </w:rPr>
        <w:t xml:space="preserve">a tanuló vendégtanulói jogviszonyának </w:t>
      </w:r>
      <w:r w:rsidR="00376B00" w:rsidRPr="007C6F02">
        <w:rPr>
          <w:rFonts w:ascii="Times New Roman" w:hAnsi="Times New Roman" w:cs="Times New Roman"/>
          <w:sz w:val="24"/>
          <w:szCs w:val="24"/>
        </w:rPr>
        <w:t xml:space="preserve">tett eleget és azt </w:t>
      </w:r>
      <w:r w:rsidRPr="007C6F02">
        <w:rPr>
          <w:rFonts w:ascii="Times New Roman" w:hAnsi="Times New Roman" w:cs="Times New Roman"/>
          <w:sz w:val="24"/>
          <w:szCs w:val="24"/>
        </w:rPr>
        <w:t>a fogadó intézmény által kiállított igazolással igazolja,</w:t>
      </w:r>
    </w:p>
    <w:p w14:paraId="3A1EDD90" w14:textId="70008791" w:rsidR="00AF7F54" w:rsidRPr="007C6F02" w:rsidRDefault="00AF7F54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F02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7C6F0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7C6F02">
        <w:rPr>
          <w:rFonts w:ascii="Times New Roman" w:hAnsi="Times New Roman" w:cs="Times New Roman"/>
          <w:sz w:val="24"/>
          <w:szCs w:val="24"/>
        </w:rPr>
        <w:t>a tanuló a technikum utolsó két évfolyamán - tanítási évenként legfeljebb két alkalommal - továbbtanulási célú rendezvényen vesz részt, feltéve, ha a részvételt a szervező által kiállított igazolással igazolja.</w:t>
      </w:r>
    </w:p>
    <w:p w14:paraId="5F5DC726" w14:textId="77777777" w:rsidR="00102D42" w:rsidRPr="007C6F02" w:rsidRDefault="00102D42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6B9C6" w14:textId="5C10582F" w:rsidR="000B4EB9" w:rsidRPr="007C6F02" w:rsidRDefault="000B4EB9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szülői igazolások összesített időtartama</w:t>
      </w:r>
      <w:r w:rsidR="00376B00" w:rsidRPr="007C6F02">
        <w:rPr>
          <w:rFonts w:ascii="Times New Roman" w:hAnsi="Times New Roman" w:cs="Times New Roman"/>
          <w:sz w:val="24"/>
          <w:szCs w:val="24"/>
        </w:rPr>
        <w:t xml:space="preserve"> tanévenként nem haladhatja meg a</w:t>
      </w:r>
      <w:r w:rsidRPr="007C6F02">
        <w:rPr>
          <w:rFonts w:ascii="Times New Roman" w:hAnsi="Times New Roman" w:cs="Times New Roman"/>
          <w:sz w:val="24"/>
          <w:szCs w:val="24"/>
        </w:rPr>
        <w:t xml:space="preserve"> három tanítási napot.</w:t>
      </w:r>
    </w:p>
    <w:p w14:paraId="7B2B9FAA" w14:textId="0DAD82DC" w:rsidR="000B4EB9" w:rsidRPr="007C6F02" w:rsidRDefault="000B4EB9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</w:t>
      </w:r>
      <w:r w:rsidR="00BC4AA7"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z w:val="24"/>
          <w:szCs w:val="24"/>
        </w:rPr>
        <w:t xml:space="preserve"> illetve a szülő</w:t>
      </w:r>
      <w:r w:rsidR="00376B00"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102D42" w:rsidRPr="007C6F02">
        <w:rPr>
          <w:rFonts w:ascii="Times New Roman" w:hAnsi="Times New Roman" w:cs="Times New Roman"/>
          <w:sz w:val="24"/>
          <w:szCs w:val="24"/>
        </w:rPr>
        <w:t xml:space="preserve">előre nem látható hiányzás esetén </w:t>
      </w:r>
      <w:r w:rsidRPr="007C6F02">
        <w:rPr>
          <w:rFonts w:ascii="Times New Roman" w:hAnsi="Times New Roman" w:cs="Times New Roman"/>
          <w:sz w:val="24"/>
          <w:szCs w:val="24"/>
        </w:rPr>
        <w:t>a lehető legrövidebb időn</w:t>
      </w:r>
      <w:r w:rsidR="00BC4AA7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belül köteles jelenteni</w:t>
      </w:r>
      <w:r w:rsidR="00376B00" w:rsidRPr="007C6F02">
        <w:rPr>
          <w:rFonts w:ascii="Times New Roman" w:hAnsi="Times New Roman" w:cs="Times New Roman"/>
          <w:sz w:val="24"/>
          <w:szCs w:val="24"/>
        </w:rPr>
        <w:t xml:space="preserve"> az iskolának a távolmaradás okát és </w:t>
      </w:r>
      <w:r w:rsidRPr="007C6F02">
        <w:rPr>
          <w:rFonts w:ascii="Times New Roman" w:hAnsi="Times New Roman" w:cs="Times New Roman"/>
          <w:sz w:val="24"/>
          <w:szCs w:val="24"/>
        </w:rPr>
        <w:t>várható időtartamát. A tanuló, illetve a szülő, a távolmaradás időtartama alatt is köteles együttműködni az iskolával.</w:t>
      </w:r>
    </w:p>
    <w:p w14:paraId="4DF147E1" w14:textId="554AAF00" w:rsidR="00102D42" w:rsidRPr="007C6F02" w:rsidRDefault="00F612FE" w:rsidP="00676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tanuló </w:t>
      </w:r>
      <w:r w:rsidR="00102D42" w:rsidRPr="007C6F02">
        <w:rPr>
          <w:rFonts w:ascii="Times New Roman" w:hAnsi="Times New Roman" w:cs="Times New Roman"/>
          <w:sz w:val="24"/>
          <w:szCs w:val="24"/>
        </w:rPr>
        <w:t>a távolmaradását követő első tanítási napon, köteles igazolni a mulaszt</w:t>
      </w:r>
      <w:r w:rsidR="00376B00" w:rsidRPr="007C6F02">
        <w:rPr>
          <w:rFonts w:ascii="Times New Roman" w:hAnsi="Times New Roman" w:cs="Times New Roman"/>
          <w:sz w:val="24"/>
          <w:szCs w:val="24"/>
        </w:rPr>
        <w:t>ását. Ennek elmaradása esetén hiányzása</w:t>
      </w:r>
      <w:r w:rsidR="00102D42" w:rsidRPr="007C6F02">
        <w:rPr>
          <w:rFonts w:ascii="Times New Roman" w:hAnsi="Times New Roman" w:cs="Times New Roman"/>
          <w:sz w:val="24"/>
          <w:szCs w:val="24"/>
        </w:rPr>
        <w:t xml:space="preserve"> igazolatlannak minősül. A hiányzásról szóló igazolást az osztályfőnöknek kell átadni. </w:t>
      </w:r>
    </w:p>
    <w:p w14:paraId="02342DB6" w14:textId="472AC323" w:rsidR="00CE485B" w:rsidRPr="007C6F02" w:rsidRDefault="00BC4AA7" w:rsidP="0067650E">
      <w:pPr>
        <w:pStyle w:val="Cmsor2"/>
        <w:ind w:left="0" w:firstLine="0"/>
        <w:rPr>
          <w:rFonts w:cs="Times New Roman"/>
        </w:rPr>
      </w:pPr>
      <w:bookmarkStart w:id="19" w:name="_Toc462908219"/>
      <w:bookmarkStart w:id="20" w:name="_Toc61271990"/>
      <w:bookmarkStart w:id="21" w:name="_Toc206996389"/>
      <w:r w:rsidRPr="007C6F02">
        <w:rPr>
          <w:rFonts w:cs="Times New Roman"/>
        </w:rPr>
        <w:t>Értesítés i</w:t>
      </w:r>
      <w:r w:rsidR="00CE485B" w:rsidRPr="007C6F02">
        <w:rPr>
          <w:rFonts w:cs="Times New Roman"/>
        </w:rPr>
        <w:t>gazolatlan hiányzások</w:t>
      </w:r>
      <w:bookmarkEnd w:id="19"/>
      <w:r w:rsidRPr="007C6F02">
        <w:rPr>
          <w:rFonts w:cs="Times New Roman"/>
        </w:rPr>
        <w:t>ról</w:t>
      </w:r>
      <w:r w:rsidR="00C946CD" w:rsidRPr="007C6F02">
        <w:rPr>
          <w:rFonts w:cs="Times New Roman"/>
        </w:rPr>
        <w:t xml:space="preserve"> (</w:t>
      </w:r>
      <w:proofErr w:type="spellStart"/>
      <w:r w:rsidR="169C4836" w:rsidRPr="007C6F02">
        <w:rPr>
          <w:rFonts w:cs="Times New Roman"/>
        </w:rPr>
        <w:t>S</w:t>
      </w:r>
      <w:r w:rsidR="3586345F" w:rsidRPr="007C6F02">
        <w:rPr>
          <w:rFonts w:cs="Times New Roman"/>
        </w:rPr>
        <w:t>zkr</w:t>
      </w:r>
      <w:proofErr w:type="spellEnd"/>
      <w:r w:rsidR="169C4836" w:rsidRPr="007C6F02">
        <w:rPr>
          <w:rFonts w:cs="Times New Roman"/>
        </w:rPr>
        <w:t>.</w:t>
      </w:r>
      <w:r w:rsidR="00C946CD" w:rsidRPr="007C6F02">
        <w:rPr>
          <w:rFonts w:cs="Times New Roman"/>
        </w:rPr>
        <w:t xml:space="preserve"> 163.§ alapján)</w:t>
      </w:r>
      <w:bookmarkEnd w:id="20"/>
      <w:bookmarkEnd w:id="21"/>
    </w:p>
    <w:p w14:paraId="7CF16C52" w14:textId="77777777" w:rsidR="0037285F" w:rsidRPr="007C6F02" w:rsidRDefault="00102D42" w:rsidP="0067650E">
      <w:pPr>
        <w:rPr>
          <w:rFonts w:ascii="Times New Roman" w:hAnsi="Times New Roman" w:cs="Times New Roman"/>
          <w:sz w:val="24"/>
        </w:rPr>
      </w:pPr>
      <w:r w:rsidRPr="007C6F02">
        <w:rPr>
          <w:rFonts w:ascii="Times New Roman" w:hAnsi="Times New Roman" w:cs="Times New Roman"/>
          <w:sz w:val="24"/>
        </w:rPr>
        <w:t>Amennyiben a tanuló igazolatlanul marad távol az iskolától, az osztályfőnök köteles értesíteni a következő személyeket,</w:t>
      </w:r>
      <w:r w:rsidR="00C26E02" w:rsidRPr="007C6F02">
        <w:rPr>
          <w:rFonts w:ascii="Times New Roman" w:hAnsi="Times New Roman" w:cs="Times New Roman"/>
          <w:sz w:val="24"/>
        </w:rPr>
        <w:t xml:space="preserve"> </w:t>
      </w:r>
      <w:r w:rsidRPr="007C6F02">
        <w:rPr>
          <w:rFonts w:ascii="Times New Roman" w:hAnsi="Times New Roman" w:cs="Times New Roman"/>
          <w:sz w:val="24"/>
        </w:rPr>
        <w:t>illetve hatóságokat.</w:t>
      </w:r>
    </w:p>
    <w:p w14:paraId="417FC788" w14:textId="6B85BE1D" w:rsidR="00BC4AA7" w:rsidRPr="007C6F02" w:rsidRDefault="0037285F" w:rsidP="0067650E">
      <w:pPr>
        <w:pStyle w:val="Cmsor3"/>
        <w:rPr>
          <w:rFonts w:cs="Times New Roman"/>
        </w:rPr>
      </w:pPr>
      <w:bookmarkStart w:id="22" w:name="_Toc61271991"/>
      <w:bookmarkStart w:id="23" w:name="_Toc206996390"/>
      <w:r w:rsidRPr="007C6F02">
        <w:rPr>
          <w:rFonts w:cs="Times New Roman"/>
        </w:rPr>
        <w:t>2.3.1.</w:t>
      </w:r>
      <w:r w:rsidRPr="007C6F02">
        <w:rPr>
          <w:rFonts w:cs="Times New Roman"/>
        </w:rPr>
        <w:tab/>
      </w:r>
      <w:r w:rsidR="00EA6C11" w:rsidRPr="007C6F02">
        <w:rPr>
          <w:rFonts w:cs="Times New Roman"/>
        </w:rPr>
        <w:t>T</w:t>
      </w:r>
      <w:r w:rsidR="00BC4AA7" w:rsidRPr="007C6F02">
        <w:rPr>
          <w:rFonts w:cs="Times New Roman"/>
        </w:rPr>
        <w:t>anköteles tanuló esetén</w:t>
      </w:r>
      <w:bookmarkEnd w:id="22"/>
      <w:bookmarkEnd w:id="23"/>
      <w:r w:rsidR="00BC4AA7" w:rsidRPr="007C6F02">
        <w:rPr>
          <w:rFonts w:cs="Times New Roman"/>
        </w:rPr>
        <w:t> </w:t>
      </w:r>
    </w:p>
    <w:p w14:paraId="5E16936E" w14:textId="23DC545E" w:rsidR="00BC4AA7" w:rsidRPr="007C6F02" w:rsidRDefault="00BC4AA7" w:rsidP="00943971">
      <w:pPr>
        <w:pStyle w:val="Listaszerbekezds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1 óra</w:t>
      </w:r>
      <w:r w:rsidR="00FC50BA" w:rsidRPr="007C6F02">
        <w:rPr>
          <w:rFonts w:ascii="Times New Roman" w:hAnsi="Times New Roman" w:cs="Times New Roman"/>
          <w:sz w:val="24"/>
          <w:szCs w:val="24"/>
        </w:rPr>
        <w:t xml:space="preserve"> után a szülő</w:t>
      </w:r>
      <w:r w:rsidRPr="007C6F02">
        <w:rPr>
          <w:rFonts w:ascii="Times New Roman" w:hAnsi="Times New Roman" w:cs="Times New Roman"/>
          <w:sz w:val="24"/>
          <w:szCs w:val="24"/>
        </w:rPr>
        <w:t xml:space="preserve"> írásbeli tájékoztatása</w:t>
      </w:r>
      <w:r w:rsidR="00EA6C11" w:rsidRPr="007C6F02">
        <w:rPr>
          <w:rFonts w:ascii="Times New Roman" w:hAnsi="Times New Roman" w:cs="Times New Roman"/>
          <w:sz w:val="24"/>
          <w:szCs w:val="24"/>
        </w:rPr>
        <w:t>,</w:t>
      </w:r>
    </w:p>
    <w:p w14:paraId="2322D9CD" w14:textId="16742D72" w:rsidR="00BC4AA7" w:rsidRPr="007C6F02" w:rsidRDefault="00CE1516" w:rsidP="00943971">
      <w:pPr>
        <w:pStyle w:val="Listaszerbekezds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10</w:t>
      </w:r>
      <w:r w:rsidR="00BC4AA7" w:rsidRPr="007C6F02">
        <w:rPr>
          <w:rFonts w:ascii="Times New Roman" w:hAnsi="Times New Roman" w:cs="Times New Roman"/>
          <w:sz w:val="24"/>
          <w:szCs w:val="24"/>
        </w:rPr>
        <w:t xml:space="preserve"> óra után (egy tanítási félévben) a gyámhatóság és a család- és gyermekjóléti szolgálat értesítése / gyermekvédelmi szakellátásban nevelkedő tanuló esetén a gyermekvédelmi szakszolgálat értesítése</w:t>
      </w:r>
      <w:r w:rsidR="00EA6C11" w:rsidRPr="007C6F02">
        <w:rPr>
          <w:rFonts w:ascii="Times New Roman" w:hAnsi="Times New Roman" w:cs="Times New Roman"/>
          <w:sz w:val="24"/>
          <w:szCs w:val="24"/>
        </w:rPr>
        <w:t>,</w:t>
      </w:r>
    </w:p>
    <w:p w14:paraId="2BF0FC3D" w14:textId="76BD8024" w:rsidR="00EA6C11" w:rsidRPr="007C6F02" w:rsidRDefault="00CE1516" w:rsidP="00943971">
      <w:pPr>
        <w:pStyle w:val="Listaszerbekezds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BC4AA7" w:rsidRPr="007C6F02">
        <w:rPr>
          <w:rFonts w:ascii="Times New Roman" w:hAnsi="Times New Roman" w:cs="Times New Roman"/>
          <w:sz w:val="24"/>
          <w:szCs w:val="24"/>
        </w:rPr>
        <w:t xml:space="preserve"> óra után (egy tanítási félévben) az általános szabálysértési hatóság és a család- és gyermekjóléti szolgálat értesítése / gyermekvédelmi szakellátásban nevelkedő tanuló esetén a gyermekv</w:t>
      </w:r>
      <w:r w:rsidR="00EA6C11" w:rsidRPr="007C6F02">
        <w:rPr>
          <w:rFonts w:ascii="Times New Roman" w:hAnsi="Times New Roman" w:cs="Times New Roman"/>
          <w:sz w:val="24"/>
          <w:szCs w:val="24"/>
        </w:rPr>
        <w:t>édelmi szakszolgálat értesítése,</w:t>
      </w:r>
    </w:p>
    <w:p w14:paraId="0B0A4419" w14:textId="09C26C69" w:rsidR="00BC4AA7" w:rsidRPr="007C6F02" w:rsidRDefault="00CE1516" w:rsidP="00943971">
      <w:pPr>
        <w:pStyle w:val="Listaszerbekezds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50</w:t>
      </w:r>
      <w:r w:rsidR="00BC4AA7" w:rsidRPr="007C6F02">
        <w:rPr>
          <w:rFonts w:ascii="Times New Roman" w:hAnsi="Times New Roman" w:cs="Times New Roman"/>
          <w:sz w:val="24"/>
          <w:szCs w:val="24"/>
        </w:rPr>
        <w:t xml:space="preserve"> óra után (egy tanítási félévben) a tartózkodási hely szerinti illetékes gyámhatóság értesítése</w:t>
      </w:r>
      <w:r w:rsidR="00EA6C11" w:rsidRPr="007C6F02">
        <w:rPr>
          <w:rFonts w:ascii="Times New Roman" w:hAnsi="Times New Roman" w:cs="Times New Roman"/>
          <w:sz w:val="24"/>
          <w:szCs w:val="24"/>
        </w:rPr>
        <w:t>.</w:t>
      </w:r>
      <w:r w:rsidR="00BC4AA7" w:rsidRPr="007C6F02">
        <w:rPr>
          <w:rFonts w:ascii="Times New Roman" w:hAnsi="Times New Roman" w:cs="Times New Roman"/>
          <w:sz w:val="24"/>
          <w:szCs w:val="24"/>
        </w:rPr>
        <w:t> </w:t>
      </w:r>
    </w:p>
    <w:p w14:paraId="23E33685" w14:textId="77777777" w:rsidR="00BC4AA7" w:rsidRPr="007C6F02" w:rsidRDefault="00BC4AA7" w:rsidP="00676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 </w:t>
      </w:r>
    </w:p>
    <w:p w14:paraId="5EAF5213" w14:textId="5BBEEA69" w:rsidR="00BC4AA7" w:rsidRPr="007C6F02" w:rsidRDefault="0037285F" w:rsidP="0067650E">
      <w:pPr>
        <w:pStyle w:val="Cmsor3"/>
        <w:rPr>
          <w:rFonts w:cs="Times New Roman"/>
        </w:rPr>
      </w:pPr>
      <w:bookmarkStart w:id="24" w:name="_Toc61271992"/>
      <w:bookmarkStart w:id="25" w:name="_Toc206996391"/>
      <w:r w:rsidRPr="007C6F02">
        <w:rPr>
          <w:rFonts w:cs="Times New Roman"/>
        </w:rPr>
        <w:t>2.3.2.</w:t>
      </w:r>
      <w:r w:rsidRPr="007C6F02">
        <w:rPr>
          <w:rFonts w:cs="Times New Roman"/>
        </w:rPr>
        <w:tab/>
      </w:r>
      <w:r w:rsidR="00EA6C11" w:rsidRPr="007C6F02">
        <w:rPr>
          <w:rFonts w:cs="Times New Roman"/>
        </w:rPr>
        <w:t>N</w:t>
      </w:r>
      <w:r w:rsidR="00BC4AA7" w:rsidRPr="007C6F02">
        <w:rPr>
          <w:rFonts w:cs="Times New Roman"/>
        </w:rPr>
        <w:t>em tanköteles tanuló esetén</w:t>
      </w:r>
      <w:bookmarkEnd w:id="24"/>
      <w:bookmarkEnd w:id="25"/>
      <w:r w:rsidR="00BC4AA7" w:rsidRPr="007C6F02">
        <w:rPr>
          <w:rFonts w:cs="Times New Roman"/>
        </w:rPr>
        <w:t> </w:t>
      </w:r>
    </w:p>
    <w:p w14:paraId="380E666C" w14:textId="61325D51" w:rsidR="00CE1516" w:rsidRPr="007C6F02" w:rsidRDefault="00BC4AA7" w:rsidP="00CE1516">
      <w:pPr>
        <w:pStyle w:val="Listaszerbekezds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5 óra után </w:t>
      </w:r>
      <w:r w:rsidR="00CE1516" w:rsidRPr="007C6F02">
        <w:rPr>
          <w:rFonts w:ascii="Times New Roman" w:hAnsi="Times New Roman" w:cs="Times New Roman"/>
          <w:sz w:val="24"/>
          <w:szCs w:val="24"/>
        </w:rPr>
        <w:t>(egy tanítási félévben)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CE1516" w:rsidRPr="007C6F02">
        <w:rPr>
          <w:rFonts w:ascii="Times New Roman" w:hAnsi="Times New Roman" w:cs="Times New Roman"/>
          <w:sz w:val="24"/>
          <w:szCs w:val="24"/>
        </w:rPr>
        <w:t>a szülő/gondviselő írásbeli tájékoztatása,</w:t>
      </w:r>
    </w:p>
    <w:p w14:paraId="3A186F95" w14:textId="51BBA9F5" w:rsidR="00BC4AA7" w:rsidRPr="007C6F02" w:rsidRDefault="00CE1516" w:rsidP="00CE1516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10 óra után a szülő (nagykorú tanuló es</w:t>
      </w:r>
      <w:r w:rsidR="003F2A2E" w:rsidRPr="007C6F02">
        <w:rPr>
          <w:rFonts w:ascii="Times New Roman" w:hAnsi="Times New Roman" w:cs="Times New Roman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tén a tanuló</w:t>
      </w:r>
      <w:r w:rsidR="003F2A2E" w:rsidRPr="007C6F02">
        <w:rPr>
          <w:rFonts w:ascii="Times New Roman" w:hAnsi="Times New Roman" w:cs="Times New Roman"/>
          <w:sz w:val="24"/>
          <w:szCs w:val="24"/>
        </w:rPr>
        <w:t>t is</w:t>
      </w:r>
      <w:r w:rsidRPr="007C6F02">
        <w:rPr>
          <w:rFonts w:ascii="Times New Roman" w:hAnsi="Times New Roman" w:cs="Times New Roman"/>
          <w:sz w:val="24"/>
          <w:szCs w:val="24"/>
        </w:rPr>
        <w:t>), a tanuló tényleges tartózkodási helye szerinti gyámhatóság, gyermekvédelmi szakellátásban nevelkedő tanuló esetén a gyermekvédelmi szakszolgálat értesítése,</w:t>
      </w:r>
    </w:p>
    <w:p w14:paraId="567D840A" w14:textId="2C9B1C44" w:rsidR="00BC4AA7" w:rsidRPr="007C6F02" w:rsidRDefault="00BC4AA7" w:rsidP="00943971">
      <w:pPr>
        <w:pStyle w:val="Listaszerbekezds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20 óra után a szülő (nagykorú tanuló es</w:t>
      </w:r>
      <w:r w:rsidR="003F2A2E" w:rsidRPr="007C6F02">
        <w:rPr>
          <w:rFonts w:ascii="Times New Roman" w:hAnsi="Times New Roman" w:cs="Times New Roman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tén a tanuló</w:t>
      </w:r>
      <w:r w:rsidR="003F2A2E" w:rsidRPr="007C6F02">
        <w:rPr>
          <w:rFonts w:ascii="Times New Roman" w:hAnsi="Times New Roman" w:cs="Times New Roman"/>
          <w:sz w:val="24"/>
          <w:szCs w:val="24"/>
        </w:rPr>
        <w:t xml:space="preserve"> is</w:t>
      </w:r>
      <w:r w:rsidRPr="007C6F02">
        <w:rPr>
          <w:rFonts w:ascii="Times New Roman" w:hAnsi="Times New Roman" w:cs="Times New Roman"/>
          <w:sz w:val="24"/>
          <w:szCs w:val="24"/>
        </w:rPr>
        <w:t>) ismételt értesítése.</w:t>
      </w:r>
    </w:p>
    <w:p w14:paraId="2204F0A4" w14:textId="77777777" w:rsidR="00EA6C11" w:rsidRPr="007C6F02" w:rsidRDefault="00EA6C11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15BAD9" w14:textId="4B8B5B88" w:rsidR="001033BB" w:rsidRPr="007C6F02" w:rsidRDefault="00516C64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tanköteles tanuló kivételével megszűnik a tanulói jogviszonya annak, aki egy tanítási éven belül igazolatlanul harminc foglalkozásnál többet mulaszt, feltéve, hogy a szakképző intézmény a tanulót, kiskorú tanuló esetén a kiskorú tanuló törvényes képviselőjét legalább két alkalommal írásban figyelmeztette az igazolatlan mulasztás következményeire / </w:t>
      </w:r>
      <w:proofErr w:type="spellStart"/>
      <w:r w:rsidR="169C4836" w:rsidRPr="007C6F02">
        <w:rPr>
          <w:rFonts w:ascii="Times New Roman" w:hAnsi="Times New Roman" w:cs="Times New Roman"/>
          <w:sz w:val="24"/>
          <w:szCs w:val="24"/>
        </w:rPr>
        <w:t>S</w:t>
      </w:r>
      <w:r w:rsidR="593D0554" w:rsidRPr="007C6F02">
        <w:rPr>
          <w:rFonts w:ascii="Times New Roman" w:hAnsi="Times New Roman" w:cs="Times New Roman"/>
          <w:sz w:val="24"/>
          <w:szCs w:val="24"/>
        </w:rPr>
        <w:t>zkr</w:t>
      </w:r>
      <w:proofErr w:type="spellEnd"/>
      <w:r w:rsidR="593D0554" w:rsidRPr="007C6F02">
        <w:rPr>
          <w:rFonts w:ascii="Times New Roman" w:hAnsi="Times New Roman" w:cs="Times New Roman"/>
          <w:sz w:val="24"/>
          <w:szCs w:val="24"/>
        </w:rPr>
        <w:t>.</w:t>
      </w:r>
      <w:r w:rsidR="001033BB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1</w:t>
      </w:r>
      <w:r w:rsidR="001033BB" w:rsidRPr="007C6F02">
        <w:rPr>
          <w:rFonts w:ascii="Times New Roman" w:hAnsi="Times New Roman" w:cs="Times New Roman"/>
          <w:sz w:val="24"/>
          <w:szCs w:val="24"/>
        </w:rPr>
        <w:t>5</w:t>
      </w:r>
      <w:r w:rsidRPr="007C6F02">
        <w:rPr>
          <w:rFonts w:ascii="Times New Roman" w:hAnsi="Times New Roman" w:cs="Times New Roman"/>
          <w:sz w:val="24"/>
          <w:szCs w:val="24"/>
        </w:rPr>
        <w:t>5</w:t>
      </w:r>
      <w:r w:rsidR="001033BB" w:rsidRPr="007C6F02">
        <w:rPr>
          <w:rFonts w:ascii="Times New Roman" w:hAnsi="Times New Roman" w:cs="Times New Roman"/>
          <w:sz w:val="24"/>
          <w:szCs w:val="24"/>
        </w:rPr>
        <w:t>. § /</w:t>
      </w:r>
    </w:p>
    <w:p w14:paraId="53ADFF0E" w14:textId="77777777" w:rsidR="00836619" w:rsidRPr="007C6F02" w:rsidRDefault="00836619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8EAEE" w14:textId="77777777" w:rsidR="00B35069" w:rsidRPr="007C6F02" w:rsidRDefault="00B35069" w:rsidP="0067650E">
      <w:pPr>
        <w:pStyle w:val="Cmsor2"/>
        <w:ind w:left="0" w:firstLine="0"/>
        <w:rPr>
          <w:rFonts w:cs="Times New Roman"/>
        </w:rPr>
      </w:pPr>
      <w:bookmarkStart w:id="26" w:name="_Toc462908220"/>
      <w:bookmarkStart w:id="27" w:name="_Toc61271993"/>
      <w:bookmarkStart w:id="28" w:name="_Toc206996392"/>
      <w:r w:rsidRPr="007C6F02">
        <w:rPr>
          <w:rFonts w:cs="Times New Roman"/>
        </w:rPr>
        <w:t>Késés</w:t>
      </w:r>
      <w:bookmarkEnd w:id="26"/>
      <w:bookmarkEnd w:id="27"/>
      <w:bookmarkEnd w:id="28"/>
    </w:p>
    <w:p w14:paraId="4325DA69" w14:textId="5871A4A8" w:rsidR="0037285F" w:rsidRPr="007C6F02" w:rsidRDefault="00AF7F54" w:rsidP="61D9DE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Ha a tanuló a foglalkoz</w:t>
      </w:r>
      <w:r w:rsidR="00C26E02" w:rsidRPr="007C6F02">
        <w:rPr>
          <w:rFonts w:ascii="Times New Roman" w:hAnsi="Times New Roman" w:cs="Times New Roman"/>
          <w:sz w:val="24"/>
          <w:szCs w:val="24"/>
        </w:rPr>
        <w:t xml:space="preserve">ás kezdetére nem érkezik meg, </w:t>
      </w:r>
      <w:r w:rsidRPr="007C6F02">
        <w:rPr>
          <w:rFonts w:ascii="Times New Roman" w:hAnsi="Times New Roman" w:cs="Times New Roman"/>
          <w:sz w:val="24"/>
          <w:szCs w:val="24"/>
        </w:rPr>
        <w:t>késés</w:t>
      </w:r>
      <w:r w:rsidR="00C26E02" w:rsidRPr="007C6F02">
        <w:rPr>
          <w:rFonts w:ascii="Times New Roman" w:hAnsi="Times New Roman" w:cs="Times New Roman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 xml:space="preserve">t igazolnia kell. A késések idejét össze kell adni. Ha ez az idő eléri a </w:t>
      </w:r>
      <w:r w:rsidR="00AE00CD" w:rsidRPr="007C6F02">
        <w:rPr>
          <w:rFonts w:ascii="Times New Roman" w:hAnsi="Times New Roman" w:cs="Times New Roman"/>
          <w:sz w:val="24"/>
          <w:szCs w:val="24"/>
        </w:rPr>
        <w:t xml:space="preserve">45 percet, </w:t>
      </w:r>
      <w:r w:rsidRPr="007C6F02">
        <w:rPr>
          <w:rFonts w:ascii="Times New Roman" w:hAnsi="Times New Roman" w:cs="Times New Roman"/>
          <w:sz w:val="24"/>
          <w:szCs w:val="24"/>
        </w:rPr>
        <w:t xml:space="preserve">egy igazolt vagy igazolatlan foglalkozásnak minősül. Az elkéső tanuló nem zárható ki a foglalkozásról. / </w:t>
      </w:r>
      <w:proofErr w:type="spellStart"/>
      <w:r w:rsidR="3470B5DA" w:rsidRPr="007C6F02">
        <w:rPr>
          <w:rFonts w:ascii="Times New Roman" w:hAnsi="Times New Roman" w:cs="Times New Roman"/>
          <w:sz w:val="24"/>
          <w:szCs w:val="24"/>
        </w:rPr>
        <w:t>Szkr</w:t>
      </w:r>
      <w:proofErr w:type="spellEnd"/>
      <w:r w:rsidR="3470B5DA"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z w:val="24"/>
          <w:szCs w:val="24"/>
        </w:rPr>
        <w:t xml:space="preserve"> 162. § /</w:t>
      </w:r>
    </w:p>
    <w:p w14:paraId="1AC6AA62" w14:textId="0D4AC994" w:rsidR="005E3FCA" w:rsidRPr="007C6F02" w:rsidRDefault="005E3FCA" w:rsidP="61D9DE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98E4AF" w14:textId="0A457B12" w:rsidR="000800D3" w:rsidRPr="007C6F02" w:rsidRDefault="000800D3" w:rsidP="000800D3">
      <w:pPr>
        <w:pStyle w:val="Cmsor2"/>
        <w:rPr>
          <w:rFonts w:cs="Times New Roman"/>
          <w:u w:val="single"/>
        </w:rPr>
      </w:pPr>
      <w:bookmarkStart w:id="29" w:name="_Toc206996393"/>
      <w:r w:rsidRPr="007C6F02">
        <w:rPr>
          <w:rFonts w:cs="Times New Roman"/>
          <w:u w:val="single"/>
        </w:rPr>
        <w:t>Az igazolt és az igazolatlan hiányzások összesített foglalkozásszámára vonatkozóan a következő szabályok érvényesek</w:t>
      </w:r>
      <w:bookmarkEnd w:id="29"/>
    </w:p>
    <w:p w14:paraId="754113A4" w14:textId="4BDFAFDC" w:rsidR="005E3FCA" w:rsidRPr="007C6F02" w:rsidRDefault="000D20F1" w:rsidP="003F2A2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Ha a tanulónak – az ideiglenes vendégtanulói jogviszony időtartamának kivételével – egy tanítási évben az igazolt és igazolatlan mulasztása együttesen a kétszázötven foglalkozást vagy egy adott tantárgyból a foglalkozások harminc százalékát meghaladja, és emiatt a tanuló teljesítménye tanítási év közben nem volt érdemjeggyel értékelhető, a tanítási év végén nem minősíthető, kivéve, ha az oktatói testület engedélyezi, hogy osztályozó vizsgát tegyen. ( Szkr.165§)</w:t>
      </w:r>
    </w:p>
    <w:p w14:paraId="1A1F9D7E" w14:textId="0F3D44BD" w:rsidR="000D20F1" w:rsidRPr="007C6F02" w:rsidRDefault="000D20F1" w:rsidP="003F2A2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Ha a tanulónak, illetve a képzésben részt vevő személynek a szorgalmi időszakban teljesítendő szakirányú oktatásról való igazolt és igazolatlan mulasztása egy tanévben meghaladja az adott tanévre vonatkozó összes szakirányú oktatási idő húsz százalékát, a tanuló, illetve a képzésben részt vevő személy tanulmányait csak az évfolyam megismétlésével folytathatja. ( Szkr.227§)</w:t>
      </w:r>
    </w:p>
    <w:p w14:paraId="3C82BC9C" w14:textId="5D1215A1" w:rsidR="000D20F1" w:rsidRPr="007C6F02" w:rsidRDefault="000D20F1" w:rsidP="000D20F1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C6F02">
        <w:rPr>
          <w:rFonts w:ascii="Times New Roman" w:hAnsi="Times New Roman" w:cs="Times New Roman"/>
          <w:sz w:val="24"/>
          <w:szCs w:val="24"/>
          <w:u w:val="single"/>
        </w:rPr>
        <w:t>Értesítések</w:t>
      </w:r>
    </w:p>
    <w:p w14:paraId="23BFCA10" w14:textId="6F609C16" w:rsidR="00CB2F3F" w:rsidRPr="007C6F02" w:rsidRDefault="00CB2F3F" w:rsidP="000D20F1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C6F02">
        <w:rPr>
          <w:rFonts w:ascii="Times New Roman" w:hAnsi="Times New Roman" w:cs="Times New Roman"/>
          <w:sz w:val="24"/>
          <w:szCs w:val="24"/>
          <w:u w:val="single"/>
        </w:rPr>
        <w:lastRenderedPageBreak/>
        <w:t>Ha az igazolt és igazolatlan mulasztások együttesen elérik</w:t>
      </w:r>
    </w:p>
    <w:p w14:paraId="37994202" w14:textId="18047DC3" w:rsidR="00CB2F3F" w:rsidRPr="007C6F02" w:rsidRDefault="00CB2F3F" w:rsidP="00CB2F3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6F02">
        <w:rPr>
          <w:rFonts w:ascii="Times New Roman" w:hAnsi="Times New Roman" w:cs="Times New Roman"/>
          <w:sz w:val="24"/>
          <w:szCs w:val="24"/>
          <w:u w:val="single"/>
        </w:rPr>
        <w:t>a 200 órát</w:t>
      </w:r>
    </w:p>
    <w:p w14:paraId="7F596499" w14:textId="78FDD276" w:rsidR="00CB2F3F" w:rsidRPr="007C6F02" w:rsidRDefault="00CB2F3F" w:rsidP="00CB2F3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6F02">
        <w:rPr>
          <w:rFonts w:ascii="Times New Roman" w:hAnsi="Times New Roman" w:cs="Times New Roman"/>
          <w:sz w:val="24"/>
          <w:szCs w:val="24"/>
          <w:u w:val="single"/>
        </w:rPr>
        <w:t>tantárgyi hiányzás a 20%-át</w:t>
      </w:r>
    </w:p>
    <w:p w14:paraId="13D7738B" w14:textId="6B75DC73" w:rsidR="00CB2F3F" w:rsidRPr="007C6F02" w:rsidRDefault="00CB2F3F" w:rsidP="00CB2F3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C6F02">
        <w:rPr>
          <w:rFonts w:ascii="Times New Roman" w:hAnsi="Times New Roman" w:cs="Times New Roman"/>
          <w:sz w:val="24"/>
          <w:szCs w:val="24"/>
          <w:u w:val="single"/>
        </w:rPr>
        <w:t>a szakmai oktatás 10%-át</w:t>
      </w:r>
    </w:p>
    <w:p w14:paraId="23970ECE" w14:textId="14B9E6AB" w:rsidR="00CB2F3F" w:rsidRPr="007C6F02" w:rsidRDefault="00CB2F3F" w:rsidP="00CB2F3F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C6F02">
        <w:rPr>
          <w:rFonts w:ascii="Times New Roman" w:hAnsi="Times New Roman" w:cs="Times New Roman"/>
          <w:sz w:val="24"/>
          <w:szCs w:val="24"/>
          <w:u w:val="single"/>
        </w:rPr>
        <w:t>a</w:t>
      </w:r>
      <w:proofErr w:type="gramEnd"/>
      <w:r w:rsidRPr="007C6F02">
        <w:rPr>
          <w:rFonts w:ascii="Times New Roman" w:hAnsi="Times New Roman" w:cs="Times New Roman"/>
          <w:sz w:val="24"/>
          <w:szCs w:val="24"/>
          <w:u w:val="single"/>
        </w:rPr>
        <w:t xml:space="preserve"> szülő vagy gondviselő értesítést kap a hiányzás mértékéről és azok következményeiről.</w:t>
      </w:r>
    </w:p>
    <w:p w14:paraId="714C85F7" w14:textId="16688793" w:rsidR="00B363BE" w:rsidRPr="007C6F02" w:rsidRDefault="00836619" w:rsidP="00943971">
      <w:pPr>
        <w:pStyle w:val="Cmsor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cs="Times New Roman"/>
        </w:rPr>
      </w:pPr>
      <w:bookmarkStart w:id="30" w:name="_Toc61271994"/>
      <w:bookmarkStart w:id="31" w:name="_Toc206996394"/>
      <w:r w:rsidRPr="007C6F02">
        <w:rPr>
          <w:rFonts w:cs="Times New Roman"/>
        </w:rPr>
        <w:t>A térítési díj és a tandíj befizetésére, visszafizetésére vonatkozó rendelkezések, továbbá a tanuló, illetve a képzésben részt vevő személy által előállított termék, dolog, alkotás vagyoni jogára vonatkozó díjazás szabályai</w:t>
      </w:r>
      <w:bookmarkEnd w:id="30"/>
      <w:bookmarkEnd w:id="31"/>
    </w:p>
    <w:p w14:paraId="0A519849" w14:textId="75D5FFB6" w:rsidR="00B83779" w:rsidRPr="007C6F02" w:rsidRDefault="00B83779" w:rsidP="0067650E">
      <w:pPr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Az intézményben zajló képzés </w:t>
      </w:r>
      <w:r w:rsidR="003523CC" w:rsidRPr="007C6F02">
        <w:rPr>
          <w:rFonts w:ascii="Times New Roman" w:hAnsi="Times New Roman" w:cs="Times New Roman"/>
          <w:sz w:val="24"/>
          <w:szCs w:val="24"/>
        </w:rPr>
        <w:t xml:space="preserve">a tanulók és a képzésben részt vevők számára </w:t>
      </w:r>
      <w:r w:rsidRPr="007C6F02">
        <w:rPr>
          <w:rFonts w:ascii="Times New Roman" w:hAnsi="Times New Roman" w:cs="Times New Roman"/>
          <w:sz w:val="24"/>
          <w:szCs w:val="24"/>
        </w:rPr>
        <w:t>kettő szakma</w:t>
      </w:r>
      <w:r w:rsidR="003523CC" w:rsidRPr="007C6F02">
        <w:rPr>
          <w:rFonts w:ascii="Times New Roman" w:hAnsi="Times New Roman" w:cs="Times New Roman"/>
          <w:sz w:val="24"/>
          <w:szCs w:val="24"/>
        </w:rPr>
        <w:t>, illetve az</w:t>
      </w:r>
      <w:r w:rsidRPr="007C6F02">
        <w:rPr>
          <w:rFonts w:ascii="Times New Roman" w:hAnsi="Times New Roman" w:cs="Times New Roman"/>
          <w:sz w:val="24"/>
          <w:szCs w:val="24"/>
        </w:rPr>
        <w:t xml:space="preserve"> első szakképesítés megszerzésé</w:t>
      </w:r>
      <w:r w:rsidR="003523CC" w:rsidRPr="007C6F02">
        <w:rPr>
          <w:rFonts w:ascii="Times New Roman" w:hAnsi="Times New Roman" w:cs="Times New Roman"/>
          <w:sz w:val="24"/>
          <w:szCs w:val="24"/>
        </w:rPr>
        <w:t>ig ingyenes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  <w:r w:rsidR="003523CC" w:rsidRPr="007C6F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37F634F8" w:rsidRPr="007C6F02">
        <w:rPr>
          <w:rFonts w:ascii="Times New Roman" w:hAnsi="Times New Roman" w:cs="Times New Roman"/>
          <w:sz w:val="24"/>
          <w:szCs w:val="24"/>
        </w:rPr>
        <w:t>Szkt</w:t>
      </w:r>
      <w:proofErr w:type="spellEnd"/>
      <w:r w:rsidR="37F634F8" w:rsidRPr="007C6F02">
        <w:rPr>
          <w:rFonts w:ascii="Times New Roman" w:hAnsi="Times New Roman" w:cs="Times New Roman"/>
          <w:sz w:val="24"/>
          <w:szCs w:val="24"/>
        </w:rPr>
        <w:t>.</w:t>
      </w:r>
      <w:r w:rsidR="003523CC" w:rsidRPr="007C6F02">
        <w:rPr>
          <w:rFonts w:ascii="Times New Roman" w:hAnsi="Times New Roman" w:cs="Times New Roman"/>
          <w:sz w:val="24"/>
          <w:szCs w:val="24"/>
        </w:rPr>
        <w:t xml:space="preserve"> 3.§)</w:t>
      </w:r>
    </w:p>
    <w:p w14:paraId="144766DA" w14:textId="77777777" w:rsidR="004B2231" w:rsidRPr="007C6F02" w:rsidRDefault="004B2231" w:rsidP="0067650E">
      <w:pPr>
        <w:pStyle w:val="Cmsor2"/>
        <w:ind w:left="0" w:firstLine="0"/>
        <w:rPr>
          <w:rFonts w:cs="Times New Roman"/>
        </w:rPr>
      </w:pPr>
      <w:bookmarkStart w:id="32" w:name="_Toc61271995"/>
      <w:bookmarkStart w:id="33" w:name="_Toc206996395"/>
      <w:r w:rsidRPr="007C6F02">
        <w:rPr>
          <w:rFonts w:cs="Times New Roman"/>
        </w:rPr>
        <w:t>A térítési díj és a tandíj befizetése, visszafizetése</w:t>
      </w:r>
      <w:bookmarkEnd w:id="32"/>
      <w:bookmarkEnd w:id="33"/>
    </w:p>
    <w:p w14:paraId="1241707F" w14:textId="4068560F" w:rsidR="009F184F" w:rsidRPr="007C6F02" w:rsidRDefault="009F184F" w:rsidP="61D9DE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szakképző intézmény nem szed térítési díjat és tandíjat a </w:t>
      </w:r>
      <w:proofErr w:type="spellStart"/>
      <w:r w:rsidR="74774F03" w:rsidRPr="007C6F02">
        <w:rPr>
          <w:rFonts w:ascii="Times New Roman" w:hAnsi="Times New Roman" w:cs="Times New Roman"/>
          <w:sz w:val="24"/>
          <w:szCs w:val="24"/>
        </w:rPr>
        <w:t>Szkr</w:t>
      </w:r>
      <w:proofErr w:type="spellEnd"/>
      <w:r w:rsidR="74774F03" w:rsidRPr="007C6F02">
        <w:rPr>
          <w:rFonts w:ascii="Times New Roman" w:hAnsi="Times New Roman" w:cs="Times New Roman"/>
          <w:sz w:val="24"/>
          <w:szCs w:val="24"/>
        </w:rPr>
        <w:t>.</w:t>
      </w:r>
      <w:r w:rsidR="00A32F0E" w:rsidRPr="007C6F02">
        <w:rPr>
          <w:rFonts w:ascii="Times New Roman" w:hAnsi="Times New Roman" w:cs="Times New Roman"/>
          <w:sz w:val="24"/>
          <w:szCs w:val="24"/>
        </w:rPr>
        <w:t xml:space="preserve"> 2. és 3.§-ban felsorolt képzésekért, tevékenységekért.</w:t>
      </w:r>
    </w:p>
    <w:p w14:paraId="73856D8F" w14:textId="77777777" w:rsidR="009F184F" w:rsidRPr="007C6F02" w:rsidRDefault="009F184F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(2) A szakképző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intézmény térítési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díj ellenében biztosítja</w:t>
      </w:r>
    </w:p>
    <w:p w14:paraId="60C8F458" w14:textId="77777777" w:rsidR="009F184F" w:rsidRPr="007C6F02" w:rsidRDefault="009F184F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F02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7C6F0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7C6F02">
        <w:rPr>
          <w:rFonts w:ascii="Times New Roman" w:hAnsi="Times New Roman" w:cs="Times New Roman"/>
          <w:sz w:val="24"/>
          <w:szCs w:val="24"/>
        </w:rPr>
        <w:t>a 2. és 3. §-ban meg nem határozott egyéb foglalkozásokat,</w:t>
      </w:r>
    </w:p>
    <w:p w14:paraId="1852B54E" w14:textId="37ECC4A8" w:rsidR="009F184F" w:rsidRPr="007C6F02" w:rsidRDefault="009F184F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="009B3FE9" w:rsidRPr="007C6F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 felnőttképzési jogviszonyban a tanulmányi követelmények nem teljesítése miatt az évfolyam megismétlését és</w:t>
      </w:r>
    </w:p>
    <w:p w14:paraId="200C6A86" w14:textId="1E783476" w:rsidR="009B5261" w:rsidRPr="007C6F02" w:rsidRDefault="009F184F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="009B5E79" w:rsidRPr="007C6F02">
        <w:rPr>
          <w:rFonts w:ascii="Times New Roman" w:hAnsi="Times New Roman" w:cs="Times New Roman"/>
          <w:iCs/>
          <w:sz w:val="24"/>
          <w:szCs w:val="24"/>
        </w:rPr>
        <w:t>a rendes érettségi után, illetve</w:t>
      </w:r>
      <w:r w:rsidR="009B5E79" w:rsidRPr="007C6F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5E79" w:rsidRPr="007C6F02">
        <w:rPr>
          <w:rFonts w:ascii="Times New Roman" w:hAnsi="Times New Roman" w:cs="Times New Roman"/>
          <w:sz w:val="24"/>
          <w:szCs w:val="24"/>
        </w:rPr>
        <w:t>a tanulói jogviszony vagy</w:t>
      </w:r>
      <w:r w:rsidRPr="007C6F02">
        <w:rPr>
          <w:rFonts w:ascii="Times New Roman" w:hAnsi="Times New Roman" w:cs="Times New Roman"/>
          <w:sz w:val="24"/>
          <w:szCs w:val="24"/>
        </w:rPr>
        <w:t xml:space="preserve"> a felnőttképzé</w:t>
      </w:r>
      <w:r w:rsidR="009B5E79" w:rsidRPr="007C6F02">
        <w:rPr>
          <w:rFonts w:ascii="Times New Roman" w:hAnsi="Times New Roman" w:cs="Times New Roman"/>
          <w:sz w:val="24"/>
          <w:szCs w:val="24"/>
        </w:rPr>
        <w:t>si jogviszony megszűnése után a (további)</w:t>
      </w:r>
      <w:r w:rsidRPr="007C6F02">
        <w:rPr>
          <w:rFonts w:ascii="Times New Roman" w:hAnsi="Times New Roman" w:cs="Times New Roman"/>
          <w:sz w:val="24"/>
          <w:szCs w:val="24"/>
        </w:rPr>
        <w:t xml:space="preserve"> érettségi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vizsga</w:t>
      </w:r>
      <w:r w:rsidR="009B5E79" w:rsidRPr="007C6F0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B5E79" w:rsidRPr="007C6F02">
        <w:rPr>
          <w:rFonts w:ascii="Times New Roman" w:hAnsi="Times New Roman" w:cs="Times New Roman"/>
          <w:sz w:val="24"/>
          <w:szCs w:val="24"/>
        </w:rPr>
        <w:t>tárgyak) letételét</w:t>
      </w:r>
      <w:r w:rsidRPr="007C6F0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0222F0" w14:textId="419B664A" w:rsidR="009F184F" w:rsidRPr="007C6F02" w:rsidRDefault="009B5E79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="009F184F" w:rsidRPr="007C6F02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="009F184F" w:rsidRPr="007C6F02">
        <w:rPr>
          <w:rFonts w:ascii="Times New Roman" w:hAnsi="Times New Roman" w:cs="Times New Roman"/>
          <w:sz w:val="24"/>
          <w:szCs w:val="24"/>
        </w:rPr>
        <w:t>sikertelen érettségi vizsga második vagy további javító- és pótló vizsgáját.</w:t>
      </w:r>
    </w:p>
    <w:p w14:paraId="45033478" w14:textId="77777777" w:rsidR="009F184F" w:rsidRPr="007C6F02" w:rsidRDefault="009F184F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(3) A szakképző intézmény tandíj ellenében biztosítja </w:t>
      </w:r>
    </w:p>
    <w:p w14:paraId="2700ACEC" w14:textId="77777777" w:rsidR="009F184F" w:rsidRPr="007C6F02" w:rsidRDefault="009F184F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F02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7C6F0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7C6F02">
        <w:rPr>
          <w:rFonts w:ascii="Times New Roman" w:hAnsi="Times New Roman" w:cs="Times New Roman"/>
          <w:sz w:val="24"/>
          <w:szCs w:val="24"/>
        </w:rPr>
        <w:t>a szakképző intézményben a szakmai oktatáshoz nem kapcsolódó képzést, valamint az ezzel összefüggő más szolgáltatást,</w:t>
      </w:r>
    </w:p>
    <w:p w14:paraId="5FF69E98" w14:textId="77777777" w:rsidR="009F184F" w:rsidRPr="007C6F02" w:rsidRDefault="009F184F" w:rsidP="00676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7C6F02">
        <w:rPr>
          <w:rFonts w:ascii="Times New Roman" w:hAnsi="Times New Roman" w:cs="Times New Roman"/>
          <w:sz w:val="24"/>
          <w:szCs w:val="24"/>
        </w:rPr>
        <w:t>a tanulmányi követelmények nem teljesítése miatt az évfolyam harmadik és további alkalommal történő megismétlését.</w:t>
      </w:r>
    </w:p>
    <w:p w14:paraId="132F044A" w14:textId="77777777" w:rsidR="009F184F" w:rsidRPr="007C6F02" w:rsidRDefault="009F184F" w:rsidP="006765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DC440E9" w14:textId="79670613" w:rsidR="007B07EC" w:rsidRPr="007C6F02" w:rsidRDefault="007B07EC" w:rsidP="006765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tanulót terhelő térítési díjat, illetve tandíjat a fenntartó által meghatározott összegb</w:t>
      </w:r>
      <w:r w:rsidR="009B5E79" w:rsidRPr="007C6F02">
        <w:rPr>
          <w:rFonts w:ascii="Times New Roman" w:hAnsi="Times New Roman" w:cs="Times New Roman"/>
          <w:sz w:val="24"/>
          <w:szCs w:val="24"/>
        </w:rPr>
        <w:t>en és fizetési határidőben kell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4940BC" w:rsidRPr="007C6F02">
        <w:rPr>
          <w:rFonts w:ascii="Times New Roman" w:hAnsi="Times New Roman" w:cs="Times New Roman"/>
          <w:sz w:val="24"/>
          <w:szCs w:val="24"/>
        </w:rPr>
        <w:t>átutalással</w:t>
      </w:r>
      <w:r w:rsidRPr="007C6F02">
        <w:rPr>
          <w:rFonts w:ascii="Times New Roman" w:hAnsi="Times New Roman" w:cs="Times New Roman"/>
          <w:sz w:val="24"/>
          <w:szCs w:val="24"/>
        </w:rPr>
        <w:t xml:space="preserve"> megfizetni.</w:t>
      </w:r>
    </w:p>
    <w:p w14:paraId="7EF17F63" w14:textId="7AA491A2" w:rsidR="00970814" w:rsidRPr="007C6F02" w:rsidRDefault="00970814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Az </w:t>
      </w:r>
      <w:r w:rsidR="00FB23BB" w:rsidRPr="007C6F02">
        <w:rPr>
          <w:rFonts w:ascii="Times New Roman" w:hAnsi="Times New Roman" w:cs="Times New Roman"/>
          <w:sz w:val="24"/>
          <w:szCs w:val="24"/>
        </w:rPr>
        <w:t xml:space="preserve">iskolai </w:t>
      </w:r>
      <w:r w:rsidRPr="007C6F02">
        <w:rPr>
          <w:rFonts w:ascii="Times New Roman" w:hAnsi="Times New Roman" w:cs="Times New Roman"/>
          <w:sz w:val="24"/>
          <w:szCs w:val="24"/>
        </w:rPr>
        <w:t>étkezés</w:t>
      </w:r>
      <w:r w:rsidR="00FB23BB" w:rsidRPr="007C6F02">
        <w:rPr>
          <w:rFonts w:ascii="Times New Roman" w:hAnsi="Times New Roman" w:cs="Times New Roman"/>
          <w:sz w:val="24"/>
          <w:szCs w:val="24"/>
        </w:rPr>
        <w:t xml:space="preserve"> igénybevételének feltételeiről és díjáról</w:t>
      </w:r>
      <w:r w:rsidRPr="007C6F02">
        <w:rPr>
          <w:rFonts w:ascii="Times New Roman" w:hAnsi="Times New Roman" w:cs="Times New Roman"/>
          <w:sz w:val="24"/>
          <w:szCs w:val="24"/>
        </w:rPr>
        <w:t xml:space="preserve"> az osztályfőnök </w:t>
      </w:r>
      <w:r w:rsidR="00FB23BB" w:rsidRPr="007C6F02">
        <w:rPr>
          <w:rFonts w:ascii="Times New Roman" w:hAnsi="Times New Roman" w:cs="Times New Roman"/>
          <w:sz w:val="24"/>
          <w:szCs w:val="24"/>
        </w:rPr>
        <w:t xml:space="preserve">a tanév kezdetén </w:t>
      </w:r>
      <w:r w:rsidRPr="007C6F02">
        <w:rPr>
          <w:rFonts w:ascii="Times New Roman" w:hAnsi="Times New Roman" w:cs="Times New Roman"/>
          <w:sz w:val="24"/>
          <w:szCs w:val="24"/>
        </w:rPr>
        <w:t xml:space="preserve">tájékoztatja </w:t>
      </w:r>
      <w:r w:rsidR="00036F3B" w:rsidRPr="007C6F02">
        <w:rPr>
          <w:rFonts w:ascii="Times New Roman" w:hAnsi="Times New Roman" w:cs="Times New Roman"/>
          <w:sz w:val="24"/>
          <w:szCs w:val="24"/>
        </w:rPr>
        <w:t xml:space="preserve">a tanulókat. </w:t>
      </w:r>
    </w:p>
    <w:p w14:paraId="4D7ED681" w14:textId="77777777" w:rsidR="00B363BE" w:rsidRPr="007C6F02" w:rsidRDefault="00432C0F" w:rsidP="0067650E">
      <w:pPr>
        <w:pStyle w:val="Cmsor2"/>
        <w:ind w:left="0" w:firstLine="0"/>
        <w:rPr>
          <w:rFonts w:cs="Times New Roman"/>
        </w:rPr>
      </w:pPr>
      <w:bookmarkStart w:id="34" w:name="_Toc462908222"/>
      <w:bookmarkStart w:id="35" w:name="_Toc61271996"/>
      <w:bookmarkStart w:id="36" w:name="_Toc206996396"/>
      <w:r w:rsidRPr="007C6F02">
        <w:rPr>
          <w:rFonts w:cs="Times New Roman"/>
        </w:rPr>
        <w:t>A tanuló á</w:t>
      </w:r>
      <w:r w:rsidR="0034111D" w:rsidRPr="007C6F02">
        <w:rPr>
          <w:rFonts w:cs="Times New Roman"/>
        </w:rPr>
        <w:t>ltal előállított termék, dolog,</w:t>
      </w:r>
      <w:r w:rsidRPr="007C6F02">
        <w:rPr>
          <w:rFonts w:cs="Times New Roman"/>
        </w:rPr>
        <w:t xml:space="preserve"> alkotás vagyoni jogára vonatkozó díjazás</w:t>
      </w:r>
      <w:bookmarkEnd w:id="34"/>
      <w:bookmarkEnd w:id="35"/>
      <w:bookmarkEnd w:id="36"/>
    </w:p>
    <w:p w14:paraId="61C23843" w14:textId="3FFBA76F" w:rsidR="00432C0F" w:rsidRPr="007C6F02" w:rsidRDefault="00432C0F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 által előállított termék, alkotás vagyoni jogait – az irodalmi és a képzőművészeti alkotások kiv</w:t>
      </w:r>
      <w:r w:rsidR="00B3564B" w:rsidRPr="007C6F02">
        <w:rPr>
          <w:rFonts w:ascii="Times New Roman" w:hAnsi="Times New Roman" w:cs="Times New Roman"/>
          <w:sz w:val="24"/>
          <w:szCs w:val="24"/>
        </w:rPr>
        <w:t>ételével – a</w:t>
      </w:r>
      <w:r w:rsidR="0087673F" w:rsidRPr="007C6F02">
        <w:rPr>
          <w:rFonts w:ascii="Times New Roman" w:hAnsi="Times New Roman" w:cs="Times New Roman"/>
          <w:sz w:val="24"/>
          <w:szCs w:val="24"/>
        </w:rPr>
        <w:t xml:space="preserve">z </w:t>
      </w:r>
      <w:r w:rsidRPr="007C6F02">
        <w:rPr>
          <w:rFonts w:ascii="Times New Roman" w:hAnsi="Times New Roman" w:cs="Times New Roman"/>
          <w:sz w:val="24"/>
          <w:szCs w:val="24"/>
        </w:rPr>
        <w:t>intézmény szerzi meg, ha az elkészítéshez, létrehozásához szükséges</w:t>
      </w:r>
      <w:r w:rsidR="00B3564B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87673F" w:rsidRPr="007C6F02">
        <w:rPr>
          <w:rFonts w:ascii="Times New Roman" w:hAnsi="Times New Roman" w:cs="Times New Roman"/>
          <w:sz w:val="24"/>
          <w:szCs w:val="24"/>
        </w:rPr>
        <w:lastRenderedPageBreak/>
        <w:t xml:space="preserve">anyagi és egyéb feltételeket az </w:t>
      </w:r>
      <w:r w:rsidRPr="007C6F02">
        <w:rPr>
          <w:rFonts w:ascii="Times New Roman" w:hAnsi="Times New Roman" w:cs="Times New Roman"/>
          <w:sz w:val="24"/>
          <w:szCs w:val="24"/>
        </w:rPr>
        <w:t>intézmény biztosította. A vagyoni jogok díjazásának szabályait a szervezeti és működési szabályzat tartalmazza.</w:t>
      </w:r>
    </w:p>
    <w:p w14:paraId="72F546BE" w14:textId="2414D0E2" w:rsidR="004B2231" w:rsidRPr="007C6F02" w:rsidRDefault="00432C0F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Az irodalmi és képzőművészeti </w:t>
      </w:r>
      <w:r w:rsidR="00F03435" w:rsidRPr="007C6F02">
        <w:rPr>
          <w:rFonts w:ascii="Times New Roman" w:hAnsi="Times New Roman" w:cs="Times New Roman"/>
          <w:sz w:val="24"/>
          <w:szCs w:val="24"/>
        </w:rPr>
        <w:t>alkotások vagyoni jogai</w:t>
      </w:r>
      <w:r w:rsidRPr="007C6F02">
        <w:rPr>
          <w:rFonts w:ascii="Times New Roman" w:hAnsi="Times New Roman" w:cs="Times New Roman"/>
          <w:sz w:val="24"/>
          <w:szCs w:val="24"/>
        </w:rPr>
        <w:t xml:space="preserve"> a tanuló</w:t>
      </w:r>
      <w:r w:rsidR="00D02FB6" w:rsidRPr="007C6F02">
        <w:rPr>
          <w:rFonts w:ascii="Times New Roman" w:hAnsi="Times New Roman" w:cs="Times New Roman"/>
          <w:sz w:val="24"/>
          <w:szCs w:val="24"/>
        </w:rPr>
        <w:t xml:space="preserve">t illetik. E vagyoni jogokat </w:t>
      </w:r>
      <w:r w:rsidR="005B1755" w:rsidRPr="007C6F02">
        <w:rPr>
          <w:rFonts w:ascii="Times New Roman" w:hAnsi="Times New Roman" w:cs="Times New Roman"/>
          <w:sz w:val="24"/>
          <w:szCs w:val="24"/>
        </w:rPr>
        <w:t xml:space="preserve">az intézmény </w:t>
      </w:r>
      <w:r w:rsidRPr="007C6F02">
        <w:rPr>
          <w:rFonts w:ascii="Times New Roman" w:hAnsi="Times New Roman" w:cs="Times New Roman"/>
          <w:sz w:val="24"/>
          <w:szCs w:val="24"/>
        </w:rPr>
        <w:t xml:space="preserve">szerződés alapján, az abban meghatározott </w:t>
      </w:r>
      <w:r w:rsidR="00B3564B" w:rsidRPr="007C6F02">
        <w:rPr>
          <w:rFonts w:ascii="Times New Roman" w:hAnsi="Times New Roman" w:cs="Times New Roman"/>
          <w:sz w:val="24"/>
          <w:szCs w:val="24"/>
        </w:rPr>
        <w:t>díjért szerezheti meg</w:t>
      </w:r>
      <w:bookmarkStart w:id="37" w:name="_Toc462908223"/>
      <w:r w:rsidR="004B2231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46A7D026" w14:textId="77777777" w:rsidR="00432C0F" w:rsidRPr="007C6F02" w:rsidRDefault="00432C0F" w:rsidP="00943971">
      <w:pPr>
        <w:pStyle w:val="Cmsor1"/>
        <w:numPr>
          <w:ilvl w:val="0"/>
          <w:numId w:val="13"/>
        </w:numPr>
        <w:ind w:left="0" w:firstLine="0"/>
        <w:jc w:val="both"/>
        <w:rPr>
          <w:rFonts w:cs="Times New Roman"/>
        </w:rPr>
      </w:pPr>
      <w:bookmarkStart w:id="38" w:name="_Toc61271997"/>
      <w:bookmarkStart w:id="39" w:name="_Toc206996397"/>
      <w:r w:rsidRPr="007C6F02">
        <w:rPr>
          <w:rFonts w:cs="Times New Roman"/>
        </w:rPr>
        <w:t>A</w:t>
      </w:r>
      <w:r w:rsidR="00A619ED" w:rsidRPr="007C6F02">
        <w:rPr>
          <w:rFonts w:cs="Times New Roman"/>
        </w:rPr>
        <w:t xml:space="preserve"> szociális ösztöndíj,</w:t>
      </w:r>
      <w:r w:rsidRPr="007C6F02">
        <w:rPr>
          <w:rFonts w:cs="Times New Roman"/>
        </w:rPr>
        <w:t xml:space="preserve"> szociális támogatás megállapításának és feloszlatásának elve</w:t>
      </w:r>
      <w:bookmarkEnd w:id="37"/>
      <w:r w:rsidR="004457B6" w:rsidRPr="007C6F02">
        <w:rPr>
          <w:rFonts w:cs="Times New Roman"/>
        </w:rPr>
        <w:t>, a nem alanyi jogon járó tankönyvtámogatás elve, az elosztás rendje</w:t>
      </w:r>
      <w:bookmarkEnd w:id="38"/>
      <w:bookmarkEnd w:id="39"/>
    </w:p>
    <w:p w14:paraId="3EF064F6" w14:textId="77777777" w:rsidR="004457B6" w:rsidRPr="007C6F02" w:rsidRDefault="004457B6" w:rsidP="0067650E">
      <w:pPr>
        <w:pStyle w:val="Cmsor2"/>
        <w:ind w:left="0" w:firstLine="0"/>
        <w:rPr>
          <w:rFonts w:cs="Times New Roman"/>
        </w:rPr>
      </w:pPr>
      <w:bookmarkStart w:id="40" w:name="_Toc61271998"/>
      <w:bookmarkStart w:id="41" w:name="_Toc206996398"/>
      <w:r w:rsidRPr="007C6F02">
        <w:rPr>
          <w:rFonts w:cs="Times New Roman"/>
        </w:rPr>
        <w:t xml:space="preserve">A </w:t>
      </w:r>
      <w:r w:rsidR="003056FE" w:rsidRPr="007C6F02">
        <w:rPr>
          <w:rFonts w:cs="Times New Roman"/>
        </w:rPr>
        <w:t>szociális öszt</w:t>
      </w:r>
      <w:r w:rsidR="00A619ED" w:rsidRPr="007C6F02">
        <w:rPr>
          <w:rFonts w:cs="Times New Roman"/>
        </w:rPr>
        <w:t xml:space="preserve">öndíj, </w:t>
      </w:r>
      <w:r w:rsidRPr="007C6F02">
        <w:rPr>
          <w:rFonts w:cs="Times New Roman"/>
        </w:rPr>
        <w:t>szociális támogatás megállapításának és feloszlatásának elvei</w:t>
      </w:r>
      <w:bookmarkEnd w:id="40"/>
      <w:bookmarkEnd w:id="41"/>
    </w:p>
    <w:p w14:paraId="0A376903" w14:textId="7A74B379" w:rsidR="00D02FB6" w:rsidRPr="007C6F02" w:rsidRDefault="00432C0F" w:rsidP="61D9DEC2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 a jogszabályokban meghatározott esetekben és módon ré</w:t>
      </w:r>
      <w:r w:rsidR="009F4F2E" w:rsidRPr="007C6F02">
        <w:rPr>
          <w:rFonts w:ascii="Times New Roman" w:hAnsi="Times New Roman" w:cs="Times New Roman"/>
          <w:sz w:val="24"/>
          <w:szCs w:val="24"/>
        </w:rPr>
        <w:t xml:space="preserve">szesülhet </w:t>
      </w:r>
      <w:r w:rsidR="00D02FB6" w:rsidRPr="007C6F02">
        <w:rPr>
          <w:rFonts w:ascii="Times New Roman" w:hAnsi="Times New Roman" w:cs="Times New Roman"/>
          <w:sz w:val="24"/>
          <w:szCs w:val="24"/>
        </w:rPr>
        <w:t xml:space="preserve">ösztöndíjban, egyszeri pályakezdési juttatásban, </w:t>
      </w:r>
      <w:r w:rsidR="009F4F2E" w:rsidRPr="007C6F02">
        <w:rPr>
          <w:rFonts w:ascii="Times New Roman" w:hAnsi="Times New Roman" w:cs="Times New Roman"/>
          <w:sz w:val="24"/>
          <w:szCs w:val="24"/>
        </w:rPr>
        <w:t>szociális támogatásban</w:t>
      </w:r>
      <w:r w:rsidR="009F57F3" w:rsidRPr="007C6F02">
        <w:rPr>
          <w:rFonts w:ascii="Times New Roman" w:hAnsi="Times New Roman" w:cs="Times New Roman"/>
          <w:sz w:val="24"/>
          <w:szCs w:val="24"/>
        </w:rPr>
        <w:t xml:space="preserve">. </w:t>
      </w:r>
      <w:r w:rsidR="00D02FB6" w:rsidRPr="007C6F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37F634F8"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Szkt</w:t>
      </w:r>
      <w:proofErr w:type="spellEnd"/>
      <w:r w:rsidR="37F634F8"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056FE"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59. §</w:t>
      </w:r>
      <w:r w:rsidR="009F57F3"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169C4836"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6B8B4F53"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zkr</w:t>
      </w:r>
      <w:proofErr w:type="spellEnd"/>
      <w:r w:rsidR="169C4836"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9F57F3"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170-173.§)</w:t>
      </w:r>
      <w:r w:rsidR="00D02FB6"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A25D65B" w14:textId="1FD81C94" w:rsidR="009F57F3" w:rsidRPr="007C6F02" w:rsidRDefault="00426BDE" w:rsidP="006765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Pályázati és alapítványi forrásokból biztosított juttatások</w:t>
      </w:r>
      <w:r w:rsidR="00333B72" w:rsidRPr="007C6F02">
        <w:rPr>
          <w:rFonts w:ascii="Times New Roman" w:hAnsi="Times New Roman" w:cs="Times New Roman"/>
          <w:sz w:val="24"/>
          <w:szCs w:val="24"/>
        </w:rPr>
        <w:t xml:space="preserve"> felosztása</w:t>
      </w:r>
      <w:r w:rsidRPr="007C6F02">
        <w:rPr>
          <w:rFonts w:ascii="Times New Roman" w:hAnsi="Times New Roman" w:cs="Times New Roman"/>
          <w:sz w:val="24"/>
          <w:szCs w:val="24"/>
        </w:rPr>
        <w:t xml:space="preserve"> (amennyiben a</w:t>
      </w:r>
      <w:r w:rsidR="00333B72" w:rsidRPr="007C6F02">
        <w:rPr>
          <w:rFonts w:ascii="Times New Roman" w:hAnsi="Times New Roman" w:cs="Times New Roman"/>
          <w:sz w:val="24"/>
          <w:szCs w:val="24"/>
        </w:rPr>
        <w:t>zt</w:t>
      </w:r>
      <w:r w:rsidRPr="007C6F02">
        <w:rPr>
          <w:rFonts w:ascii="Times New Roman" w:hAnsi="Times New Roman" w:cs="Times New Roman"/>
          <w:sz w:val="24"/>
          <w:szCs w:val="24"/>
        </w:rPr>
        <w:t xml:space="preserve"> az intézmény</w:t>
      </w:r>
      <w:r w:rsidR="00333B72" w:rsidRPr="007C6F02">
        <w:rPr>
          <w:rFonts w:ascii="Times New Roman" w:hAnsi="Times New Roman" w:cs="Times New Roman"/>
          <w:sz w:val="24"/>
          <w:szCs w:val="24"/>
        </w:rPr>
        <w:t xml:space="preserve"> végzi) az alábbi elvek szerint, illetve a következő sorrendben </w:t>
      </w:r>
      <w:r w:rsidR="00841B48" w:rsidRPr="007C6F02">
        <w:rPr>
          <w:rFonts w:ascii="Times New Roman" w:hAnsi="Times New Roman" w:cs="Times New Roman"/>
          <w:sz w:val="24"/>
          <w:szCs w:val="24"/>
        </w:rPr>
        <w:t xml:space="preserve">történik. Előnyt élvez, </w:t>
      </w:r>
    </w:p>
    <w:p w14:paraId="337ABBD4" w14:textId="51B305A8" w:rsidR="00426BDE" w:rsidRPr="007C6F02" w:rsidRDefault="00841B48" w:rsidP="00943971">
      <w:pPr>
        <w:pStyle w:val="Listaszerbekezds"/>
        <w:numPr>
          <w:ilvl w:val="0"/>
          <w:numId w:val="10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aki</w:t>
      </w:r>
      <w:r w:rsidR="00333B72" w:rsidRPr="007C6F02">
        <w:rPr>
          <w:rFonts w:ascii="Times New Roman" w:hAnsi="Times New Roman" w:cs="Times New Roman"/>
          <w:sz w:val="24"/>
          <w:szCs w:val="24"/>
        </w:rPr>
        <w:t xml:space="preserve"> halmozottan hátrányos helyzetű</w:t>
      </w:r>
      <w:r w:rsidR="009D7516" w:rsidRPr="007C6F02">
        <w:rPr>
          <w:rFonts w:ascii="Times New Roman" w:hAnsi="Times New Roman" w:cs="Times New Roman"/>
          <w:sz w:val="24"/>
          <w:szCs w:val="24"/>
        </w:rPr>
        <w:t>, illetve hátrányos helyzetű</w:t>
      </w:r>
      <w:r w:rsidR="00333B72" w:rsidRPr="007C6F02">
        <w:rPr>
          <w:rFonts w:ascii="Times New Roman" w:hAnsi="Times New Roman" w:cs="Times New Roman"/>
          <w:sz w:val="24"/>
          <w:szCs w:val="24"/>
        </w:rPr>
        <w:t>,</w:t>
      </w:r>
    </w:p>
    <w:p w14:paraId="12392241" w14:textId="77777777" w:rsidR="00333B72" w:rsidRPr="007C6F02" w:rsidRDefault="00333B72" w:rsidP="00943971">
      <w:pPr>
        <w:pStyle w:val="Listaszerbekezds"/>
        <w:numPr>
          <w:ilvl w:val="0"/>
          <w:numId w:val="10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aki rendszeres gyermekvédelmi támogatásban részesül,</w:t>
      </w:r>
    </w:p>
    <w:p w14:paraId="12F071AE" w14:textId="29C4F4D2" w:rsidR="00333B72" w:rsidRPr="007C6F02" w:rsidRDefault="00333B72" w:rsidP="00943971">
      <w:pPr>
        <w:pStyle w:val="Listaszerbekezds"/>
        <w:numPr>
          <w:ilvl w:val="0"/>
          <w:numId w:val="10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akiknek mindkettő vagy egyik szülője / gondviselője munkanélküli,</w:t>
      </w:r>
    </w:p>
    <w:p w14:paraId="03F0D6F6" w14:textId="29FCB7A6" w:rsidR="00333B72" w:rsidRPr="007C6F02" w:rsidRDefault="00333B72" w:rsidP="00943971">
      <w:pPr>
        <w:pStyle w:val="Listaszerbekezds"/>
        <w:numPr>
          <w:ilvl w:val="0"/>
          <w:numId w:val="10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akit egy szülő / gondviselő nevel,</w:t>
      </w:r>
    </w:p>
    <w:p w14:paraId="6EB6705E" w14:textId="40993AFD" w:rsidR="009D7516" w:rsidRPr="007C6F02" w:rsidRDefault="009D7516" w:rsidP="00943971">
      <w:pPr>
        <w:pStyle w:val="Listaszerbekezds"/>
        <w:numPr>
          <w:ilvl w:val="0"/>
          <w:numId w:val="10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aki állami gondoskodásban él,</w:t>
      </w:r>
    </w:p>
    <w:p w14:paraId="1EB1C62F" w14:textId="2613C87B" w:rsidR="00333B72" w:rsidRPr="007C6F02" w:rsidRDefault="00333B72" w:rsidP="00943971">
      <w:pPr>
        <w:pStyle w:val="Listaszerbekezds"/>
        <w:numPr>
          <w:ilvl w:val="0"/>
          <w:numId w:val="10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akinek egy főre jut</w:t>
      </w:r>
      <w:r w:rsidR="009D7516"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z w:val="24"/>
          <w:szCs w:val="24"/>
        </w:rPr>
        <w:t xml:space="preserve"> havi jövedelme nem éri el a mindenkori minimálbér 50 százal</w:t>
      </w:r>
      <w:r w:rsidR="009D7516" w:rsidRPr="007C6F02">
        <w:rPr>
          <w:rFonts w:ascii="Times New Roman" w:hAnsi="Times New Roman" w:cs="Times New Roman"/>
          <w:sz w:val="24"/>
          <w:szCs w:val="24"/>
        </w:rPr>
        <w:t>ékát.</w:t>
      </w:r>
    </w:p>
    <w:p w14:paraId="469D28D7" w14:textId="026ACF4F" w:rsidR="00C70E9B" w:rsidRPr="007C6F02" w:rsidRDefault="00C70E9B" w:rsidP="0067650E">
      <w:pPr>
        <w:pStyle w:val="Cmsor2"/>
        <w:ind w:left="0" w:firstLine="0"/>
        <w:rPr>
          <w:rFonts w:cs="Times New Roman"/>
        </w:rPr>
      </w:pPr>
      <w:bookmarkStart w:id="42" w:name="_Toc61271999"/>
      <w:bookmarkStart w:id="43" w:name="_Toc206996399"/>
      <w:r w:rsidRPr="007C6F02">
        <w:rPr>
          <w:rFonts w:cs="Times New Roman"/>
        </w:rPr>
        <w:t>Az ingyenes tankönyvellátás iskolán belüli szabályai</w:t>
      </w:r>
      <w:bookmarkEnd w:id="42"/>
      <w:bookmarkEnd w:id="43"/>
    </w:p>
    <w:p w14:paraId="4F8FAF45" w14:textId="0770AA32" w:rsidR="00C70E9B" w:rsidRPr="007C6F02" w:rsidRDefault="009D7516" w:rsidP="006765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Az intézmény könyvtári kölcsönzés formájában minden tanuló számára biztosítja az alanyi jogon járó ingyenes tankönyvellátást. </w:t>
      </w:r>
    </w:p>
    <w:p w14:paraId="08D0484C" w14:textId="6BEFCDA2" w:rsidR="00C70E9B" w:rsidRPr="007C6F02" w:rsidRDefault="00C70E9B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 a támogatásként kapott ingyenes tankönyvet köteles megőrizni és azt rendeltetésszerűen használni. A könyvekbe beleírni nem szabad.</w:t>
      </w:r>
      <w:r w:rsidRPr="007C6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027" w:rsidRPr="007C6F02">
        <w:rPr>
          <w:rFonts w:ascii="Times New Roman" w:hAnsi="Times New Roman" w:cs="Times New Roman"/>
          <w:sz w:val="24"/>
          <w:szCs w:val="24"/>
        </w:rPr>
        <w:t>A tankönyveket</w:t>
      </w:r>
      <w:r w:rsidR="00ED7339" w:rsidRPr="007C6F02">
        <w:rPr>
          <w:rFonts w:ascii="Times New Roman" w:hAnsi="Times New Roman" w:cs="Times New Roman"/>
          <w:sz w:val="24"/>
          <w:szCs w:val="24"/>
        </w:rPr>
        <w:t>,</w:t>
      </w:r>
      <w:r w:rsidR="00753027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az adott tanév utolsó tanítási hetén le kell adni a könyvtárban.</w:t>
      </w:r>
    </w:p>
    <w:p w14:paraId="397231AC" w14:textId="482D9D6A" w:rsidR="00C70E9B" w:rsidRPr="007C6F02" w:rsidRDefault="00C70E9B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6EFD0AB5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 xml:space="preserve">tanulók az érettségi </w:t>
      </w:r>
      <w:r w:rsidR="7C470481" w:rsidRPr="007C6F02">
        <w:rPr>
          <w:rFonts w:ascii="Times New Roman" w:hAnsi="Times New Roman" w:cs="Times New Roman"/>
          <w:sz w:val="24"/>
          <w:szCs w:val="24"/>
        </w:rPr>
        <w:t xml:space="preserve">vagy szakmai </w:t>
      </w:r>
      <w:r w:rsidRPr="007C6F02">
        <w:rPr>
          <w:rFonts w:ascii="Times New Roman" w:hAnsi="Times New Roman" w:cs="Times New Roman"/>
          <w:sz w:val="24"/>
          <w:szCs w:val="24"/>
        </w:rPr>
        <w:t>vizsgára való felkészüléshez nem használt tankönyveket legkésőbb az utolsó tanítási napon kötelesek leadni a könyvtárban, míg a vizsgához szükséges könyveket a vizsga napjáig tarthatják maguknál.</w:t>
      </w:r>
    </w:p>
    <w:p w14:paraId="6CE877D0" w14:textId="15E3443F" w:rsidR="00C70E9B" w:rsidRPr="007C6F02" w:rsidRDefault="00C70E9B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Meg kell téríteni a tankönyv árát hanyag kezelés, elvesztés vagy szándékos rongálás esetén. Nem kell megtéríteni a tankönyv, munkatankönyv stb. rendeltetésszerű használatából származó értékcsökkenést.</w:t>
      </w:r>
    </w:p>
    <w:p w14:paraId="6F7792E2" w14:textId="77777777" w:rsidR="00C70E9B" w:rsidRPr="007C6F02" w:rsidRDefault="00C70E9B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Amennyiben a tanuló iskolát vált, a könyvtárból kölcsönzött tankönyveket köteles visszaadni.</w:t>
      </w:r>
    </w:p>
    <w:p w14:paraId="06545597" w14:textId="77777777" w:rsidR="00C70E9B" w:rsidRPr="007C6F02" w:rsidRDefault="00C70E9B" w:rsidP="0067650E">
      <w:pPr>
        <w:pStyle w:val="Cmsor2"/>
        <w:ind w:left="0" w:firstLine="0"/>
        <w:rPr>
          <w:rFonts w:cs="Times New Roman"/>
        </w:rPr>
      </w:pPr>
      <w:bookmarkStart w:id="44" w:name="_Toc462908224"/>
      <w:bookmarkStart w:id="45" w:name="_Toc61272000"/>
      <w:bookmarkStart w:id="46" w:name="_Toc206996400"/>
      <w:r w:rsidRPr="007C6F02">
        <w:rPr>
          <w:rFonts w:cs="Times New Roman"/>
        </w:rPr>
        <w:lastRenderedPageBreak/>
        <w:t>A nem alanyi jogon járó tankönyvtámogatás elve és az elosztás rendje</w:t>
      </w:r>
      <w:bookmarkEnd w:id="44"/>
      <w:bookmarkEnd w:id="45"/>
      <w:bookmarkEnd w:id="46"/>
    </w:p>
    <w:p w14:paraId="4836F155" w14:textId="3241C1CD" w:rsidR="008630D8" w:rsidRPr="007C6F02" w:rsidRDefault="009D7516" w:rsidP="006765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N</w:t>
      </w:r>
      <w:r w:rsidR="00837053" w:rsidRPr="007C6F02">
        <w:rPr>
          <w:rFonts w:ascii="Times New Roman" w:hAnsi="Times New Roman" w:cs="Times New Roman"/>
          <w:sz w:val="24"/>
          <w:szCs w:val="24"/>
        </w:rPr>
        <w:t xml:space="preserve">em alanyi </w:t>
      </w:r>
      <w:r w:rsidRPr="007C6F02">
        <w:rPr>
          <w:rFonts w:ascii="Times New Roman" w:hAnsi="Times New Roman" w:cs="Times New Roman"/>
          <w:sz w:val="24"/>
          <w:szCs w:val="24"/>
        </w:rPr>
        <w:t>jogon járó tankönyv</w:t>
      </w:r>
      <w:r w:rsidR="008630D8" w:rsidRPr="007C6F02">
        <w:rPr>
          <w:rFonts w:ascii="Times New Roman" w:hAnsi="Times New Roman" w:cs="Times New Roman"/>
          <w:sz w:val="24"/>
          <w:szCs w:val="24"/>
        </w:rPr>
        <w:t>támogatást, a fenn</w:t>
      </w:r>
      <w:r w:rsidR="00792BFA" w:rsidRPr="007C6F02">
        <w:rPr>
          <w:rFonts w:ascii="Times New Roman" w:hAnsi="Times New Roman" w:cs="Times New Roman"/>
          <w:sz w:val="24"/>
          <w:szCs w:val="24"/>
        </w:rPr>
        <w:t>maradó pénzügyi keret, valamint</w:t>
      </w:r>
      <w:r w:rsidR="008630D8" w:rsidRPr="007C6F02">
        <w:rPr>
          <w:rFonts w:ascii="Times New Roman" w:hAnsi="Times New Roman" w:cs="Times New Roman"/>
          <w:sz w:val="24"/>
          <w:szCs w:val="24"/>
        </w:rPr>
        <w:t xml:space="preserve"> a könyvtári tankönyvkészlet figyelembevételével – az</w:t>
      </w:r>
      <w:r w:rsidR="00841B48" w:rsidRPr="007C6F02">
        <w:rPr>
          <w:rFonts w:ascii="Times New Roman" w:hAnsi="Times New Roman" w:cs="Times New Roman"/>
          <w:sz w:val="24"/>
          <w:szCs w:val="24"/>
        </w:rPr>
        <w:t xml:space="preserve"> iskola az</w:t>
      </w:r>
      <w:r w:rsidR="008630D8" w:rsidRPr="007C6F02">
        <w:rPr>
          <w:rFonts w:ascii="Times New Roman" w:hAnsi="Times New Roman" w:cs="Times New Roman"/>
          <w:sz w:val="24"/>
          <w:szCs w:val="24"/>
        </w:rPr>
        <w:t xml:space="preserve"> alábbi módon bírálja el:</w:t>
      </w:r>
    </w:p>
    <w:p w14:paraId="7ED527E9" w14:textId="77777777" w:rsidR="00837053" w:rsidRPr="007C6F02" w:rsidRDefault="00837053" w:rsidP="00943971">
      <w:pPr>
        <w:pStyle w:val="Listaszerbekezds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kérelmet az erre rendszeresített igénylőlapon kell </w:t>
      </w:r>
      <w:r w:rsidR="003521B3" w:rsidRPr="007C6F02">
        <w:rPr>
          <w:rFonts w:ascii="Times New Roman" w:hAnsi="Times New Roman" w:cs="Times New Roman"/>
          <w:sz w:val="24"/>
          <w:szCs w:val="24"/>
        </w:rPr>
        <w:t xml:space="preserve">benyújtani az </w:t>
      </w:r>
      <w:r w:rsidR="00DB75BC" w:rsidRPr="007C6F02">
        <w:rPr>
          <w:rFonts w:ascii="Times New Roman" w:hAnsi="Times New Roman" w:cs="Times New Roman"/>
          <w:sz w:val="24"/>
          <w:szCs w:val="24"/>
        </w:rPr>
        <w:t>igazgatóho</w:t>
      </w:r>
      <w:r w:rsidRPr="007C6F02">
        <w:rPr>
          <w:rFonts w:ascii="Times New Roman" w:hAnsi="Times New Roman" w:cs="Times New Roman"/>
          <w:sz w:val="24"/>
          <w:szCs w:val="24"/>
        </w:rPr>
        <w:t>z,</w:t>
      </w:r>
    </w:p>
    <w:p w14:paraId="52691446" w14:textId="2155EA43" w:rsidR="008630D8" w:rsidRPr="007C6F02" w:rsidRDefault="00837053" w:rsidP="00943971">
      <w:pPr>
        <w:pStyle w:val="Listaszerbekezds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kérelem elbírálásánál előnybe részesülnek a </w:t>
      </w:r>
      <w:r w:rsidR="00841B48" w:rsidRPr="007C6F02">
        <w:rPr>
          <w:rFonts w:ascii="Times New Roman" w:hAnsi="Times New Roman" w:cs="Times New Roman"/>
          <w:sz w:val="24"/>
          <w:szCs w:val="24"/>
        </w:rPr>
        <w:t xml:space="preserve">fenti </w:t>
      </w:r>
      <w:r w:rsidR="00F03435" w:rsidRPr="007C6F02">
        <w:rPr>
          <w:rFonts w:ascii="Times New Roman" w:hAnsi="Times New Roman" w:cs="Times New Roman"/>
          <w:sz w:val="24"/>
          <w:szCs w:val="24"/>
        </w:rPr>
        <w:t>szociális elvek szerint előnyt élvező</w:t>
      </w:r>
      <w:r w:rsidRPr="007C6F02">
        <w:rPr>
          <w:rFonts w:ascii="Times New Roman" w:hAnsi="Times New Roman" w:cs="Times New Roman"/>
          <w:sz w:val="24"/>
          <w:szCs w:val="24"/>
        </w:rPr>
        <w:t xml:space="preserve"> tanulók.</w:t>
      </w:r>
    </w:p>
    <w:p w14:paraId="243B9A5F" w14:textId="69399003" w:rsidR="00AF78AF" w:rsidRPr="007C6F02" w:rsidRDefault="003521B3" w:rsidP="00943971">
      <w:pPr>
        <w:pStyle w:val="Listaszerbekezds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az </w:t>
      </w:r>
      <w:r w:rsidR="00DB75BC" w:rsidRPr="007C6F02">
        <w:rPr>
          <w:rFonts w:ascii="Times New Roman" w:hAnsi="Times New Roman" w:cs="Times New Roman"/>
          <w:sz w:val="24"/>
          <w:szCs w:val="24"/>
        </w:rPr>
        <w:t>igazgató</w:t>
      </w:r>
      <w:r w:rsidR="00837053" w:rsidRPr="007C6F02">
        <w:rPr>
          <w:rFonts w:ascii="Times New Roman" w:hAnsi="Times New Roman" w:cs="Times New Roman"/>
          <w:sz w:val="24"/>
          <w:szCs w:val="24"/>
        </w:rPr>
        <w:t>, a kérelem benyújtását követő 15 napon belül határoz</w:t>
      </w:r>
      <w:r w:rsidR="00AF78AF" w:rsidRPr="007C6F02">
        <w:rPr>
          <w:rFonts w:ascii="Times New Roman" w:hAnsi="Times New Roman" w:cs="Times New Roman"/>
          <w:sz w:val="24"/>
          <w:szCs w:val="24"/>
        </w:rPr>
        <w:t>a</w:t>
      </w:r>
      <w:r w:rsidR="00837053" w:rsidRPr="007C6F02">
        <w:rPr>
          <w:rFonts w:ascii="Times New Roman" w:hAnsi="Times New Roman" w:cs="Times New Roman"/>
          <w:sz w:val="24"/>
          <w:szCs w:val="24"/>
        </w:rPr>
        <w:t>tában dönt a támogatási kérelemről.</w:t>
      </w:r>
      <w:bookmarkStart w:id="47" w:name="_Toc462908225"/>
    </w:p>
    <w:p w14:paraId="1D9DF94B" w14:textId="60534E6B" w:rsidR="00837053" w:rsidRPr="007C6F02" w:rsidRDefault="0078744E" w:rsidP="0078744E">
      <w:pPr>
        <w:pStyle w:val="Cmsor1"/>
        <w:numPr>
          <w:ilvl w:val="0"/>
          <w:numId w:val="13"/>
        </w:numPr>
        <w:ind w:left="0" w:firstLine="0"/>
        <w:jc w:val="both"/>
        <w:rPr>
          <w:rFonts w:cs="Times New Roman"/>
          <w:u w:val="single"/>
        </w:rPr>
      </w:pPr>
      <w:bookmarkStart w:id="48" w:name="_Toc61272001"/>
      <w:bookmarkStart w:id="49" w:name="_Toc206996401"/>
      <w:r w:rsidRPr="007C6F02">
        <w:rPr>
          <w:rFonts w:cs="Times New Roman"/>
          <w:u w:val="single"/>
        </w:rPr>
        <w:t>A tanulók jogai és kötelezettségei</w:t>
      </w:r>
      <w:bookmarkEnd w:id="49"/>
      <w:r w:rsidRPr="007C6F02">
        <w:rPr>
          <w:rFonts w:cs="Times New Roman"/>
          <w:u w:val="single"/>
        </w:rPr>
        <w:t xml:space="preserve"> </w:t>
      </w:r>
      <w:bookmarkEnd w:id="47"/>
      <w:bookmarkEnd w:id="48"/>
    </w:p>
    <w:p w14:paraId="6DFA3616" w14:textId="608178A2" w:rsidR="0078744E" w:rsidRPr="007C6F02" w:rsidRDefault="0078744E" w:rsidP="0078744E">
      <w:pPr>
        <w:pStyle w:val="Cmsor2"/>
        <w:numPr>
          <w:ilvl w:val="0"/>
          <w:numId w:val="0"/>
        </w:numPr>
        <w:jc w:val="both"/>
        <w:rPr>
          <w:rFonts w:cs="Times New Roman"/>
          <w:b w:val="0"/>
          <w:i w:val="0"/>
          <w:szCs w:val="24"/>
        </w:rPr>
      </w:pPr>
      <w:bookmarkStart w:id="50" w:name="_Toc112846530"/>
      <w:bookmarkStart w:id="51" w:name="_Toc61272002"/>
      <w:bookmarkStart w:id="52" w:name="_Toc206996402"/>
      <w:r w:rsidRPr="007C6F02">
        <w:rPr>
          <w:rFonts w:cs="Times New Roman"/>
          <w:b w:val="0"/>
          <w:i w:val="0"/>
        </w:rPr>
        <w:t xml:space="preserve">A Szakképzésről szóló 2019. Év LXXX. Törvény és a szakképzésről szóló törvény végrehajtásáról szóló 12/2020.(II.7) Kormányrendelet részletesen tartalmazzák a diákok egyéni és </w:t>
      </w:r>
      <w:proofErr w:type="gramStart"/>
      <w:r w:rsidRPr="007C6F02">
        <w:rPr>
          <w:rFonts w:cs="Times New Roman"/>
          <w:b w:val="0"/>
          <w:i w:val="0"/>
        </w:rPr>
        <w:t>kollektív</w:t>
      </w:r>
      <w:proofErr w:type="gramEnd"/>
      <w:r w:rsidRPr="007C6F02">
        <w:rPr>
          <w:rFonts w:cs="Times New Roman"/>
          <w:b w:val="0"/>
          <w:i w:val="0"/>
        </w:rPr>
        <w:t xml:space="preserve"> jogait. Az iskola szakmai programja, SZMSZ-e és házirendje az iskola honlapján bármely érdeklődő rendelkezésére áll, illetve a fenti </w:t>
      </w:r>
      <w:proofErr w:type="gramStart"/>
      <w:r w:rsidRPr="007C6F02">
        <w:rPr>
          <w:rFonts w:cs="Times New Roman"/>
          <w:b w:val="0"/>
          <w:i w:val="0"/>
        </w:rPr>
        <w:t>dokumentumok</w:t>
      </w:r>
      <w:proofErr w:type="gramEnd"/>
      <w:r w:rsidRPr="007C6F02">
        <w:rPr>
          <w:rFonts w:cs="Times New Roman"/>
          <w:b w:val="0"/>
          <w:i w:val="0"/>
        </w:rPr>
        <w:t xml:space="preserve"> a törvényben meghatározott módon megtekinthetők</w:t>
      </w:r>
      <w:r w:rsidRPr="007C6F02">
        <w:rPr>
          <w:rFonts w:cs="Times New Roman"/>
        </w:rPr>
        <w:t>.</w:t>
      </w:r>
      <w:bookmarkEnd w:id="50"/>
      <w:bookmarkEnd w:id="52"/>
    </w:p>
    <w:p w14:paraId="561C39D6" w14:textId="7B224D3E" w:rsidR="0078744E" w:rsidRPr="007C6F02" w:rsidRDefault="00384423" w:rsidP="001D02E2">
      <w:pPr>
        <w:pStyle w:val="Cmsor2"/>
        <w:ind w:left="0" w:firstLine="0"/>
        <w:jc w:val="both"/>
        <w:rPr>
          <w:rFonts w:cs="Times New Roman"/>
          <w:szCs w:val="24"/>
          <w:u w:val="single"/>
        </w:rPr>
      </w:pPr>
      <w:bookmarkStart w:id="53" w:name="_Toc206996403"/>
      <w:r w:rsidRPr="007C6F02">
        <w:rPr>
          <w:rFonts w:cs="Times New Roman"/>
        </w:rPr>
        <w:t>A tanulók, illetve a</w:t>
      </w:r>
      <w:r w:rsidR="003E5454" w:rsidRPr="007C6F02">
        <w:rPr>
          <w:rFonts w:cs="Times New Roman"/>
        </w:rPr>
        <w:t xml:space="preserve"> képzésben részt vevő személyek v</w:t>
      </w:r>
      <w:r w:rsidRPr="007C6F02">
        <w:rPr>
          <w:rFonts w:cs="Times New Roman"/>
        </w:rPr>
        <w:t>élemény</w:t>
      </w:r>
      <w:r w:rsidR="003E5454" w:rsidRPr="007C6F02">
        <w:rPr>
          <w:rFonts w:cs="Times New Roman"/>
        </w:rPr>
        <w:t>-</w:t>
      </w:r>
      <w:r w:rsidRPr="007C6F02">
        <w:rPr>
          <w:rFonts w:cs="Times New Roman"/>
          <w:u w:val="single"/>
        </w:rPr>
        <w:t>nyilvánítás</w:t>
      </w:r>
      <w:bookmarkEnd w:id="51"/>
      <w:r w:rsidR="0078744E" w:rsidRPr="007C6F02">
        <w:rPr>
          <w:rFonts w:cs="Times New Roman"/>
          <w:u w:val="single"/>
        </w:rPr>
        <w:t>i jogának gyakorlása</w:t>
      </w:r>
      <w:bookmarkEnd w:id="53"/>
    </w:p>
    <w:p w14:paraId="640CBC9A" w14:textId="562B4C55" w:rsidR="002572BD" w:rsidRPr="007C6F02" w:rsidRDefault="00841B48" w:rsidP="0078744E">
      <w:pPr>
        <w:pStyle w:val="Cmsor2"/>
        <w:numPr>
          <w:ilvl w:val="0"/>
          <w:numId w:val="0"/>
        </w:numPr>
        <w:jc w:val="both"/>
        <w:rPr>
          <w:rFonts w:cs="Times New Roman"/>
          <w:b w:val="0"/>
          <w:i w:val="0"/>
          <w:szCs w:val="24"/>
        </w:rPr>
      </w:pPr>
      <w:bookmarkStart w:id="54" w:name="_Toc112846532"/>
      <w:bookmarkStart w:id="55" w:name="_Toc206996404"/>
      <w:r w:rsidRPr="007C6F02">
        <w:rPr>
          <w:rFonts w:cs="Times New Roman"/>
          <w:b w:val="0"/>
          <w:i w:val="0"/>
          <w:szCs w:val="24"/>
        </w:rPr>
        <w:t xml:space="preserve">A tanuló </w:t>
      </w:r>
      <w:r w:rsidR="002572BD" w:rsidRPr="007C6F02">
        <w:rPr>
          <w:rFonts w:cs="Times New Roman"/>
          <w:b w:val="0"/>
          <w:i w:val="0"/>
          <w:szCs w:val="24"/>
        </w:rPr>
        <w:t xml:space="preserve">véleménynyilvánítási jogát egyénileg, illetve </w:t>
      </w:r>
      <w:proofErr w:type="gramStart"/>
      <w:r w:rsidR="002572BD" w:rsidRPr="007C6F02">
        <w:rPr>
          <w:rFonts w:cs="Times New Roman"/>
          <w:b w:val="0"/>
          <w:i w:val="0"/>
          <w:szCs w:val="24"/>
        </w:rPr>
        <w:t>kollektíven</w:t>
      </w:r>
      <w:proofErr w:type="gramEnd"/>
      <w:r w:rsidR="002572BD" w:rsidRPr="007C6F02">
        <w:rPr>
          <w:rFonts w:cs="Times New Roman"/>
          <w:b w:val="0"/>
          <w:i w:val="0"/>
          <w:szCs w:val="24"/>
        </w:rPr>
        <w:t xml:space="preserve"> – a diákközösségeken, diákönkormányzaton keresztül, gyakorolhatja.  A véleménynyilvánítás formája lehet írásbeli vagy szóbeli.</w:t>
      </w:r>
      <w:bookmarkEnd w:id="54"/>
      <w:bookmarkEnd w:id="55"/>
    </w:p>
    <w:p w14:paraId="32C3EF17" w14:textId="77777777" w:rsidR="00841B48" w:rsidRPr="007C6F02" w:rsidRDefault="00841B48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véleménynyilvánítás - függetlenül annak helyétől és idejétől – nem sértheti az érintett személy emberi méltóságát, illetve az intézmény jó hírnevét.</w:t>
      </w:r>
    </w:p>
    <w:p w14:paraId="57AC3D01" w14:textId="77777777" w:rsidR="00325C4F" w:rsidRPr="007C6F02" w:rsidRDefault="002572BD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Amennyiben a véleménynyilvánítás jogszabályon vagy intézményi </w:t>
      </w:r>
      <w:r w:rsidR="00325C4F" w:rsidRPr="007C6F02">
        <w:rPr>
          <w:rFonts w:ascii="Times New Roman" w:hAnsi="Times New Roman" w:cs="Times New Roman"/>
          <w:sz w:val="24"/>
          <w:szCs w:val="24"/>
        </w:rPr>
        <w:t>szabályzat rendelkezésén alapul, úgy azt írásban, vagy annak jegyzőkönyvbe vétele mellett szóban lehet megtenni.</w:t>
      </w:r>
    </w:p>
    <w:p w14:paraId="628219FD" w14:textId="77777777" w:rsidR="00837053" w:rsidRPr="007C6F02" w:rsidRDefault="00837053" w:rsidP="0067650E">
      <w:pPr>
        <w:pStyle w:val="Cmsor2"/>
        <w:ind w:left="0" w:firstLine="0"/>
        <w:rPr>
          <w:rFonts w:cs="Times New Roman"/>
        </w:rPr>
      </w:pPr>
      <w:bookmarkStart w:id="56" w:name="_Toc462908226"/>
      <w:bookmarkStart w:id="57" w:name="_Toc61272003"/>
      <w:bookmarkStart w:id="58" w:name="_Toc206996405"/>
      <w:r w:rsidRPr="007C6F02">
        <w:rPr>
          <w:rFonts w:cs="Times New Roman"/>
        </w:rPr>
        <w:t>A tanulók rendszeres közösségi tájékoztatásának formái</w:t>
      </w:r>
      <w:bookmarkEnd w:id="56"/>
      <w:bookmarkEnd w:id="57"/>
      <w:bookmarkEnd w:id="58"/>
    </w:p>
    <w:p w14:paraId="182BA7E6" w14:textId="3C73BED2" w:rsidR="00841B48" w:rsidRPr="007C6F02" w:rsidRDefault="00024571" w:rsidP="00676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tanulók rendszeres közösségi tájékoztatásának a következő formái működnek iskolánkban:</w:t>
      </w:r>
    </w:p>
    <w:p w14:paraId="342BDD3F" w14:textId="161309BA" w:rsidR="00837053" w:rsidRPr="007C6F02" w:rsidRDefault="00A17207" w:rsidP="00943971">
      <w:pPr>
        <w:pStyle w:val="Listaszerbekezds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426BDE" w:rsidRPr="007C6F02">
        <w:rPr>
          <w:rFonts w:ascii="Times New Roman" w:hAnsi="Times New Roman" w:cs="Times New Roman"/>
          <w:sz w:val="24"/>
          <w:szCs w:val="24"/>
        </w:rPr>
        <w:t xml:space="preserve">z </w:t>
      </w:r>
      <w:r w:rsidR="00837053" w:rsidRPr="007C6F02">
        <w:rPr>
          <w:rFonts w:ascii="Times New Roman" w:hAnsi="Times New Roman" w:cs="Times New Roman"/>
          <w:sz w:val="24"/>
          <w:szCs w:val="24"/>
        </w:rPr>
        <w:t>intézmény szintjén a</w:t>
      </w:r>
      <w:r w:rsidR="003521B3" w:rsidRPr="007C6F02">
        <w:rPr>
          <w:rFonts w:ascii="Times New Roman" w:hAnsi="Times New Roman" w:cs="Times New Roman"/>
          <w:sz w:val="24"/>
          <w:szCs w:val="24"/>
        </w:rPr>
        <w:t xml:space="preserve">z </w:t>
      </w:r>
      <w:r w:rsidR="00DB75BC" w:rsidRPr="007C6F02">
        <w:rPr>
          <w:rFonts w:ascii="Times New Roman" w:hAnsi="Times New Roman" w:cs="Times New Roman"/>
          <w:sz w:val="24"/>
          <w:szCs w:val="24"/>
        </w:rPr>
        <w:t>igazgató</w:t>
      </w:r>
      <w:r w:rsidR="00426BDE" w:rsidRPr="007C6F02">
        <w:rPr>
          <w:rFonts w:ascii="Times New Roman" w:hAnsi="Times New Roman" w:cs="Times New Roman"/>
          <w:sz w:val="24"/>
          <w:szCs w:val="24"/>
        </w:rPr>
        <w:t xml:space="preserve"> és a </w:t>
      </w:r>
      <w:r w:rsidR="002572BD" w:rsidRPr="007C6F02">
        <w:rPr>
          <w:rFonts w:ascii="Times New Roman" w:hAnsi="Times New Roman" w:cs="Times New Roman"/>
          <w:sz w:val="24"/>
          <w:szCs w:val="24"/>
        </w:rPr>
        <w:t>diákönkormányzat közötti megbe</w:t>
      </w:r>
      <w:r w:rsidR="00D20652" w:rsidRPr="007C6F02">
        <w:rPr>
          <w:rFonts w:ascii="Times New Roman" w:hAnsi="Times New Roman" w:cs="Times New Roman"/>
          <w:sz w:val="24"/>
          <w:szCs w:val="24"/>
        </w:rPr>
        <w:t>szélés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</w:p>
    <w:p w14:paraId="0A4A9333" w14:textId="0D785D15" w:rsidR="00A17207" w:rsidRPr="007C6F02" w:rsidRDefault="00D20652" w:rsidP="00943971">
      <w:pPr>
        <w:pStyle w:val="Listaszerbekezds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Az </w:t>
      </w:r>
      <w:r w:rsidR="00A17207" w:rsidRPr="007C6F02">
        <w:rPr>
          <w:rFonts w:ascii="Times New Roman" w:hAnsi="Times New Roman" w:cs="Times New Roman"/>
          <w:sz w:val="24"/>
          <w:szCs w:val="24"/>
        </w:rPr>
        <w:t>iskola honlapján megjelentett közlemény</w:t>
      </w:r>
      <w:r w:rsidR="004E1436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6D5C35A9" w14:textId="3CDE2251" w:rsidR="00A17207" w:rsidRPr="007C6F02" w:rsidRDefault="004E1436" w:rsidP="00943971">
      <w:pPr>
        <w:pStyle w:val="Listaszerbekezds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A17207" w:rsidRPr="007C6F02">
        <w:rPr>
          <w:rFonts w:ascii="Times New Roman" w:hAnsi="Times New Roman" w:cs="Times New Roman"/>
          <w:sz w:val="24"/>
          <w:szCs w:val="24"/>
        </w:rPr>
        <w:t xml:space="preserve">z elektronikus </w:t>
      </w:r>
      <w:r w:rsidRPr="007C6F02">
        <w:rPr>
          <w:rFonts w:ascii="Times New Roman" w:hAnsi="Times New Roman" w:cs="Times New Roman"/>
          <w:sz w:val="24"/>
          <w:szCs w:val="24"/>
        </w:rPr>
        <w:t>naplón keresztül küldött üzenet.</w:t>
      </w:r>
    </w:p>
    <w:p w14:paraId="05839520" w14:textId="60A93104" w:rsidR="00A17207" w:rsidRPr="007C6F02" w:rsidRDefault="00A17207" w:rsidP="00943971">
      <w:pPr>
        <w:pStyle w:val="Listaszerbekezds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„</w:t>
      </w:r>
      <w:r w:rsidR="00DF2221" w:rsidRPr="007C6F02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="00DF2221" w:rsidRPr="007C6F02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7C6F02">
        <w:rPr>
          <w:rFonts w:ascii="Times New Roman" w:hAnsi="Times New Roman" w:cs="Times New Roman"/>
          <w:sz w:val="24"/>
          <w:szCs w:val="24"/>
        </w:rPr>
        <w:t xml:space="preserve">” </w:t>
      </w:r>
      <w:r w:rsidR="4F612FA3" w:rsidRPr="007C6F02">
        <w:rPr>
          <w:rFonts w:ascii="Times New Roman" w:hAnsi="Times New Roman" w:cs="Times New Roman"/>
          <w:sz w:val="24"/>
          <w:szCs w:val="24"/>
        </w:rPr>
        <w:t>vagy “</w:t>
      </w:r>
      <w:proofErr w:type="spellStart"/>
      <w:r w:rsidR="4F612FA3" w:rsidRPr="007C6F02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4F612FA3" w:rsidRPr="007C6F02">
        <w:rPr>
          <w:rFonts w:ascii="Times New Roman" w:hAnsi="Times New Roman" w:cs="Times New Roman"/>
          <w:sz w:val="24"/>
          <w:szCs w:val="24"/>
        </w:rPr>
        <w:t xml:space="preserve">” </w:t>
      </w:r>
      <w:r w:rsidRPr="007C6F02">
        <w:rPr>
          <w:rFonts w:ascii="Times New Roman" w:hAnsi="Times New Roman" w:cs="Times New Roman"/>
          <w:sz w:val="24"/>
          <w:szCs w:val="24"/>
        </w:rPr>
        <w:t>csoportos online felületen adott tájékoztatás.</w:t>
      </w:r>
    </w:p>
    <w:p w14:paraId="11D387AA" w14:textId="4088CCB1" w:rsidR="002572BD" w:rsidRPr="007C6F02" w:rsidRDefault="00A17207" w:rsidP="00943971">
      <w:pPr>
        <w:pStyle w:val="Listaszerbekezds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 O</w:t>
      </w:r>
      <w:r w:rsidR="002572BD" w:rsidRPr="007C6F02">
        <w:rPr>
          <w:rFonts w:ascii="Times New Roman" w:hAnsi="Times New Roman" w:cs="Times New Roman"/>
          <w:sz w:val="24"/>
          <w:szCs w:val="24"/>
        </w:rPr>
        <w:t>sztályo</w:t>
      </w:r>
      <w:r w:rsidRPr="007C6F02">
        <w:rPr>
          <w:rFonts w:ascii="Times New Roman" w:hAnsi="Times New Roman" w:cs="Times New Roman"/>
          <w:sz w:val="24"/>
          <w:szCs w:val="24"/>
        </w:rPr>
        <w:t xml:space="preserve">k, illetve egyéni </w:t>
      </w:r>
      <w:r w:rsidR="00325C4F" w:rsidRPr="007C6F02">
        <w:rPr>
          <w:rFonts w:ascii="Times New Roman" w:hAnsi="Times New Roman" w:cs="Times New Roman"/>
          <w:sz w:val="24"/>
          <w:szCs w:val="24"/>
        </w:rPr>
        <w:t>szint</w:t>
      </w:r>
      <w:r w:rsidRPr="007C6F02">
        <w:rPr>
          <w:rFonts w:ascii="Times New Roman" w:hAnsi="Times New Roman" w:cs="Times New Roman"/>
          <w:sz w:val="24"/>
          <w:szCs w:val="24"/>
        </w:rPr>
        <w:t>e</w:t>
      </w:r>
      <w:r w:rsidR="00325C4F" w:rsidRPr="007C6F02">
        <w:rPr>
          <w:rFonts w:ascii="Times New Roman" w:hAnsi="Times New Roman" w:cs="Times New Roman"/>
          <w:sz w:val="24"/>
          <w:szCs w:val="24"/>
        </w:rPr>
        <w:t>n</w:t>
      </w:r>
      <w:r w:rsidR="002572BD" w:rsidRPr="007C6F02">
        <w:rPr>
          <w:rFonts w:ascii="Times New Roman" w:hAnsi="Times New Roman" w:cs="Times New Roman"/>
          <w:sz w:val="24"/>
          <w:szCs w:val="24"/>
        </w:rPr>
        <w:t xml:space="preserve"> az </w:t>
      </w:r>
      <w:r w:rsidR="00243C43" w:rsidRPr="007C6F02">
        <w:rPr>
          <w:rFonts w:ascii="Times New Roman" w:hAnsi="Times New Roman" w:cs="Times New Roman"/>
          <w:sz w:val="24"/>
          <w:szCs w:val="24"/>
        </w:rPr>
        <w:t>osztályfőnök</w:t>
      </w:r>
      <w:r w:rsidRPr="007C6F02">
        <w:rPr>
          <w:rFonts w:ascii="Times New Roman" w:hAnsi="Times New Roman" w:cs="Times New Roman"/>
          <w:sz w:val="24"/>
          <w:szCs w:val="24"/>
        </w:rPr>
        <w:t xml:space="preserve"> vagy az oktatók</w:t>
      </w:r>
      <w:r w:rsidR="00243C43" w:rsidRPr="007C6F02">
        <w:rPr>
          <w:rFonts w:ascii="Times New Roman" w:hAnsi="Times New Roman" w:cs="Times New Roman"/>
          <w:sz w:val="24"/>
          <w:szCs w:val="24"/>
        </w:rPr>
        <w:t xml:space="preserve"> által adott </w:t>
      </w:r>
      <w:r w:rsidR="001F0D98" w:rsidRPr="007C6F02">
        <w:rPr>
          <w:rFonts w:ascii="Times New Roman" w:hAnsi="Times New Roman" w:cs="Times New Roman"/>
          <w:sz w:val="24"/>
          <w:szCs w:val="24"/>
        </w:rPr>
        <w:t xml:space="preserve">szóbeli vagy írásos </w:t>
      </w:r>
      <w:r w:rsidR="00243C43" w:rsidRPr="007C6F02">
        <w:rPr>
          <w:rFonts w:ascii="Times New Roman" w:hAnsi="Times New Roman" w:cs="Times New Roman"/>
          <w:sz w:val="24"/>
          <w:szCs w:val="24"/>
        </w:rPr>
        <w:t>táj</w:t>
      </w:r>
      <w:r w:rsidR="00CF2948" w:rsidRPr="007C6F02">
        <w:rPr>
          <w:rFonts w:ascii="Times New Roman" w:hAnsi="Times New Roman" w:cs="Times New Roman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koztatás.</w:t>
      </w:r>
    </w:p>
    <w:p w14:paraId="5B218A26" w14:textId="5163D115" w:rsidR="00C95582" w:rsidRPr="007C6F02" w:rsidRDefault="00C95582" w:rsidP="0067650E">
      <w:pPr>
        <w:pStyle w:val="Cmsor2"/>
        <w:ind w:left="0" w:firstLine="0"/>
        <w:rPr>
          <w:rFonts w:cs="Times New Roman"/>
        </w:rPr>
      </w:pPr>
      <w:bookmarkStart w:id="59" w:name="_Toc61272004"/>
      <w:bookmarkStart w:id="60" w:name="_Toc206996406"/>
      <w:r w:rsidRPr="007C6F02">
        <w:rPr>
          <w:rFonts w:cs="Times New Roman"/>
        </w:rPr>
        <w:lastRenderedPageBreak/>
        <w:t xml:space="preserve">A tanuló </w:t>
      </w:r>
      <w:r w:rsidR="0078744E" w:rsidRPr="007C6F02">
        <w:rPr>
          <w:rFonts w:cs="Times New Roman"/>
        </w:rPr>
        <w:t xml:space="preserve">és a tanuló szülője </w:t>
      </w:r>
      <w:r w:rsidRPr="007C6F02">
        <w:rPr>
          <w:rFonts w:cs="Times New Roman"/>
        </w:rPr>
        <w:t>tájékozódási joga</w:t>
      </w:r>
      <w:bookmarkEnd w:id="59"/>
      <w:bookmarkEnd w:id="60"/>
    </w:p>
    <w:p w14:paraId="0D05F10C" w14:textId="469B20B7" w:rsidR="009F4F2E" w:rsidRPr="007C6F02" w:rsidRDefault="00CF2948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tanulót megilleti a tájékozódás joga a személyét</w:t>
      </w:r>
      <w:r w:rsidR="00C95582"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C95582"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Pr="007C6F02">
        <w:rPr>
          <w:rFonts w:ascii="Times New Roman" w:hAnsi="Times New Roman" w:cs="Times New Roman"/>
          <w:sz w:val="24"/>
          <w:szCs w:val="24"/>
        </w:rPr>
        <w:t>tanulmányait</w:t>
      </w:r>
      <w:r w:rsidR="00C95582" w:rsidRPr="007C6F02">
        <w:rPr>
          <w:rFonts w:ascii="Times New Roman" w:hAnsi="Times New Roman" w:cs="Times New Roman"/>
          <w:sz w:val="24"/>
          <w:szCs w:val="24"/>
        </w:rPr>
        <w:t>, a hivatalos ügyeit</w:t>
      </w:r>
      <w:r w:rsidRPr="007C6F02">
        <w:rPr>
          <w:rFonts w:ascii="Times New Roman" w:hAnsi="Times New Roman" w:cs="Times New Roman"/>
          <w:sz w:val="24"/>
          <w:szCs w:val="24"/>
        </w:rPr>
        <w:t xml:space="preserve"> érintő kérdésekről. </w:t>
      </w:r>
      <w:r w:rsidR="00B3564B" w:rsidRPr="007C6F02">
        <w:rPr>
          <w:rFonts w:ascii="Times New Roman" w:hAnsi="Times New Roman" w:cs="Times New Roman"/>
          <w:sz w:val="24"/>
          <w:szCs w:val="24"/>
        </w:rPr>
        <w:t xml:space="preserve">A tanuló </w:t>
      </w:r>
      <w:r w:rsidR="00F03435" w:rsidRPr="007C6F02">
        <w:rPr>
          <w:rFonts w:ascii="Times New Roman" w:hAnsi="Times New Roman" w:cs="Times New Roman"/>
          <w:sz w:val="24"/>
          <w:szCs w:val="24"/>
        </w:rPr>
        <w:t>ezt a</w:t>
      </w:r>
      <w:r w:rsidR="00B3564B" w:rsidRPr="007C6F02">
        <w:rPr>
          <w:rFonts w:ascii="Times New Roman" w:hAnsi="Times New Roman" w:cs="Times New Roman"/>
          <w:sz w:val="24"/>
          <w:szCs w:val="24"/>
        </w:rPr>
        <w:t xml:space="preserve"> jogát egyénileg, a hivatalos </w:t>
      </w:r>
      <w:r w:rsidRPr="007C6F02">
        <w:rPr>
          <w:rFonts w:ascii="Times New Roman" w:hAnsi="Times New Roman" w:cs="Times New Roman"/>
          <w:sz w:val="24"/>
          <w:szCs w:val="24"/>
        </w:rPr>
        <w:t xml:space="preserve">ügyintézési, ügyeleti időben az érintett </w:t>
      </w:r>
      <w:r w:rsidR="00C95582" w:rsidRPr="007C6F02">
        <w:rPr>
          <w:rFonts w:ascii="Times New Roman" w:hAnsi="Times New Roman" w:cs="Times New Roman"/>
          <w:sz w:val="24"/>
          <w:szCs w:val="24"/>
        </w:rPr>
        <w:t xml:space="preserve">oktatóval vagy </w:t>
      </w:r>
      <w:r w:rsidRPr="007C6F02">
        <w:rPr>
          <w:rFonts w:ascii="Times New Roman" w:hAnsi="Times New Roman" w:cs="Times New Roman"/>
          <w:sz w:val="24"/>
          <w:szCs w:val="24"/>
        </w:rPr>
        <w:t>alkalmazottal való közvetlen megbeszélés útján gyakorolhatja.</w:t>
      </w:r>
    </w:p>
    <w:p w14:paraId="2CA15959" w14:textId="2C8B7A4E" w:rsidR="00024571" w:rsidRPr="007C6F02" w:rsidRDefault="00024571" w:rsidP="0067650E">
      <w:pPr>
        <w:tabs>
          <w:tab w:val="left" w:pos="40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 az oktatói szobába csak kifejezett hívásra léphet be, egyébként az érintett személyt az oktatói szoba előtt megvárja, vagy egy beérkező másik oktatóval kihívatja.</w:t>
      </w:r>
    </w:p>
    <w:p w14:paraId="37FD16F4" w14:textId="7CC8227B" w:rsidR="00CF2948" w:rsidRPr="007C6F02" w:rsidRDefault="001F0D98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C95582" w:rsidRPr="007C6F02">
        <w:rPr>
          <w:rFonts w:ascii="Times New Roman" w:hAnsi="Times New Roman" w:cs="Times New Roman"/>
          <w:sz w:val="24"/>
          <w:szCs w:val="24"/>
        </w:rPr>
        <w:t>dminisztratív ügyekben a</w:t>
      </w:r>
      <w:r w:rsidR="002867DC" w:rsidRPr="007C6F02">
        <w:rPr>
          <w:rFonts w:ascii="Times New Roman" w:hAnsi="Times New Roman" w:cs="Times New Roman"/>
          <w:sz w:val="24"/>
          <w:szCs w:val="24"/>
        </w:rPr>
        <w:t xml:space="preserve"> hivatalos nyitvatartási</w:t>
      </w:r>
      <w:r w:rsidRPr="007C6F02">
        <w:rPr>
          <w:rFonts w:ascii="Times New Roman" w:hAnsi="Times New Roman" w:cs="Times New Roman"/>
          <w:sz w:val="24"/>
          <w:szCs w:val="24"/>
        </w:rPr>
        <w:t xml:space="preserve"> idő</w:t>
      </w:r>
      <w:r w:rsidR="00CF2948" w:rsidRPr="007C6F02">
        <w:rPr>
          <w:rFonts w:ascii="Times New Roman" w:hAnsi="Times New Roman" w:cs="Times New Roman"/>
          <w:sz w:val="24"/>
          <w:szCs w:val="24"/>
        </w:rPr>
        <w:t>, illetve a tanítási szünetekben érvényesülő ügyeleti re</w:t>
      </w:r>
      <w:r w:rsidR="00E17B38" w:rsidRPr="007C6F02">
        <w:rPr>
          <w:rFonts w:ascii="Times New Roman" w:hAnsi="Times New Roman" w:cs="Times New Roman"/>
          <w:sz w:val="24"/>
          <w:szCs w:val="24"/>
        </w:rPr>
        <w:t>n</w:t>
      </w:r>
      <w:r w:rsidR="00CF2948" w:rsidRPr="007C6F02">
        <w:rPr>
          <w:rFonts w:ascii="Times New Roman" w:hAnsi="Times New Roman" w:cs="Times New Roman"/>
          <w:sz w:val="24"/>
          <w:szCs w:val="24"/>
        </w:rPr>
        <w:t xml:space="preserve">d </w:t>
      </w:r>
      <w:r w:rsidR="00024571" w:rsidRPr="007C6F02">
        <w:rPr>
          <w:rFonts w:ascii="Times New Roman" w:hAnsi="Times New Roman" w:cs="Times New Roman"/>
          <w:sz w:val="24"/>
          <w:szCs w:val="24"/>
        </w:rPr>
        <w:t>szerint intézheti ügyeit</w:t>
      </w:r>
      <w:r w:rsidR="00A17207" w:rsidRPr="007C6F02">
        <w:rPr>
          <w:rFonts w:ascii="Times New Roman" w:hAnsi="Times New Roman" w:cs="Times New Roman"/>
          <w:sz w:val="24"/>
          <w:szCs w:val="24"/>
        </w:rPr>
        <w:t>:</w:t>
      </w:r>
    </w:p>
    <w:p w14:paraId="746EB7EE" w14:textId="4C2ECF67" w:rsidR="00A17207" w:rsidRPr="007C6F02" w:rsidRDefault="00A17207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Tanít</w:t>
      </w:r>
      <w:r w:rsidR="00EE08BC" w:rsidRPr="007C6F02">
        <w:rPr>
          <w:rFonts w:ascii="Times New Roman" w:hAnsi="Times New Roman" w:cs="Times New Roman"/>
          <w:sz w:val="24"/>
          <w:szCs w:val="24"/>
        </w:rPr>
        <w:t xml:space="preserve">ási napokon a tanügyi </w:t>
      </w:r>
      <w:r w:rsidR="00345B72" w:rsidRPr="007C6F02">
        <w:rPr>
          <w:rFonts w:ascii="Times New Roman" w:hAnsi="Times New Roman" w:cs="Times New Roman"/>
          <w:sz w:val="24"/>
          <w:szCs w:val="24"/>
        </w:rPr>
        <w:t>nyilvántartóban</w:t>
      </w:r>
      <w:r w:rsidRPr="007C6F02">
        <w:rPr>
          <w:rFonts w:ascii="Times New Roman" w:hAnsi="Times New Roman" w:cs="Times New Roman"/>
          <w:sz w:val="24"/>
          <w:szCs w:val="24"/>
        </w:rPr>
        <w:t>: 7.30-16 óra között</w:t>
      </w:r>
    </w:p>
    <w:p w14:paraId="5B58DF4F" w14:textId="09382826" w:rsidR="00A17207" w:rsidRPr="007C6F02" w:rsidRDefault="00C1751A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Tanítási szünetben ü</w:t>
      </w:r>
      <w:r w:rsidR="00A17207" w:rsidRPr="007C6F02">
        <w:rPr>
          <w:rFonts w:ascii="Times New Roman" w:hAnsi="Times New Roman" w:cs="Times New Roman"/>
          <w:sz w:val="24"/>
          <w:szCs w:val="24"/>
        </w:rPr>
        <w:t>gyeleti napokon</w:t>
      </w:r>
      <w:r w:rsidR="002964D9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EE08BC" w:rsidRPr="007C6F02">
        <w:rPr>
          <w:rFonts w:ascii="Times New Roman" w:hAnsi="Times New Roman" w:cs="Times New Roman"/>
          <w:sz w:val="24"/>
          <w:szCs w:val="24"/>
        </w:rPr>
        <w:t xml:space="preserve">a tanügyi </w:t>
      </w:r>
      <w:r w:rsidR="00345B72" w:rsidRPr="007C6F02">
        <w:rPr>
          <w:rFonts w:ascii="Times New Roman" w:hAnsi="Times New Roman" w:cs="Times New Roman"/>
          <w:sz w:val="24"/>
          <w:szCs w:val="24"/>
        </w:rPr>
        <w:t>nyilvántartóban</w:t>
      </w:r>
      <w:r w:rsidR="00A17207" w:rsidRPr="007C6F02">
        <w:rPr>
          <w:rFonts w:ascii="Times New Roman" w:hAnsi="Times New Roman" w:cs="Times New Roman"/>
          <w:sz w:val="24"/>
          <w:szCs w:val="24"/>
        </w:rPr>
        <w:t>: 9-12 óra között</w:t>
      </w:r>
    </w:p>
    <w:p w14:paraId="61AD5F2B" w14:textId="77777777" w:rsidR="005801BB" w:rsidRPr="007C6F02" w:rsidRDefault="005801BB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tanulót és a tanuló szüleit a tanuló fejlődéséről, egyéni haladásáról az oktatók szóban és az elektronikus naplón keresztül írásban tájékoztatják. </w:t>
      </w:r>
    </w:p>
    <w:p w14:paraId="4A68EDBB" w14:textId="69C06F9E" w:rsidR="005801BB" w:rsidRPr="007C6F02" w:rsidRDefault="005801BB" w:rsidP="0067650E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szülőket az iskola egészének életéről, az iskolai munkatervről, az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feladatokról az osztályfőnökök az osztályok szülői értekezletein a szülőket szóban tájékoztatják.</w:t>
      </w:r>
    </w:p>
    <w:p w14:paraId="1686E28F" w14:textId="0C0AA274" w:rsidR="005801BB" w:rsidRPr="007C6F02" w:rsidRDefault="005801BB" w:rsidP="005801BB">
      <w:pPr>
        <w:pStyle w:val="Cmsor2"/>
        <w:rPr>
          <w:rFonts w:cs="Times New Roman"/>
          <w:u w:val="single"/>
        </w:rPr>
      </w:pPr>
      <w:bookmarkStart w:id="61" w:name="_Toc206996407"/>
      <w:r w:rsidRPr="007C6F02">
        <w:rPr>
          <w:rFonts w:cs="Times New Roman"/>
          <w:u w:val="single"/>
        </w:rPr>
        <w:t>A tanulók kötelességei</w:t>
      </w:r>
      <w:bookmarkEnd w:id="61"/>
    </w:p>
    <w:p w14:paraId="10D39BF4" w14:textId="77777777" w:rsidR="005801BB" w:rsidRPr="007C6F02" w:rsidRDefault="005801BB" w:rsidP="00DF2221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 kötelessége, hogy</w:t>
      </w:r>
    </w:p>
    <w:p w14:paraId="3C974456" w14:textId="77777777" w:rsidR="005801BB" w:rsidRPr="007C6F02" w:rsidRDefault="005801BB" w:rsidP="00DF2221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sym w:font="Symbol" w:char="F02D"/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betartsa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a házirendet és az az intézmény szervezeti és működési szabályzatában a tanulókra vonatkozó előírásait, </w:t>
      </w:r>
    </w:p>
    <w:p w14:paraId="3BE50FCC" w14:textId="77777777" w:rsidR="005801BB" w:rsidRPr="007C6F02" w:rsidRDefault="005801BB" w:rsidP="00DF2221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sym w:font="Symbol" w:char="F02D"/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tiszteletben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tartsa az intézmény vezetőit, oktatóit, alkalmazottait valamint tanulótársait, és emberi méltóságukat, jogaikat ne sértse,</w:t>
      </w:r>
    </w:p>
    <w:p w14:paraId="3BAB42F2" w14:textId="77777777" w:rsidR="005801BB" w:rsidRPr="007C6F02" w:rsidRDefault="005801BB" w:rsidP="00DF2221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sym w:font="Symbol" w:char="F02D"/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részt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vegyen a kötelező foglalkozásokon és a szakmai gyakorlatokon,</w:t>
      </w:r>
    </w:p>
    <w:p w14:paraId="12CB3ECC" w14:textId="0D8BA40E" w:rsidR="00F37C06" w:rsidRPr="007C6F02" w:rsidRDefault="005801BB" w:rsidP="00DF2221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sym w:font="Symbol" w:char="F02D"/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rendszeres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munkával és fegyelmezett magatartással eleget tegyen</w:t>
      </w:r>
      <w:r w:rsidR="00C45E97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 xml:space="preserve"> képességeinek megfelelően  tanulmányi kötelezettségének, </w:t>
      </w:r>
    </w:p>
    <w:p w14:paraId="0FB1EA69" w14:textId="77777777" w:rsidR="00F37C06" w:rsidRPr="007C6F02" w:rsidRDefault="005801BB" w:rsidP="00DF2221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sym w:font="Symbol" w:char="F02D"/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oktató felügyelete mellett részt vegyen az iskolai közösségi élet szervezésével kapcsolatos feladatok ellátásában. Ilyen feladatnak minősül a saját környezetének és a foglalkozási helyeknek a rendben tartása, foglalkozások, rendezvények előkészítése, </w:t>
      </w:r>
    </w:p>
    <w:p w14:paraId="1AB29DF5" w14:textId="77777777" w:rsidR="00F37C06" w:rsidRPr="007C6F02" w:rsidRDefault="005801BB" w:rsidP="00DF2221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sym w:font="Symbol" w:char="F02D"/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betartsa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az iskola létesítményeinek (számítógépterem, könyvtár stb.) használati rendjét szabályozó utasításait,</w:t>
      </w:r>
    </w:p>
    <w:p w14:paraId="72EF79E4" w14:textId="77777777" w:rsidR="00F37C06" w:rsidRPr="007C6F02" w:rsidRDefault="005801BB" w:rsidP="00DF2221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sym w:font="Symbol" w:char="F02D"/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iskola ünnepélyein és egyéb közös rendezvényein ünneplő ruhát viseljen. Az ünneplő ruha a lányoknak sötét szoknya vagy nadrág és fehér blúz; fiúknak hosszú sötét nadrág, fehér ing.</w:t>
      </w:r>
    </w:p>
    <w:p w14:paraId="54ED20C1" w14:textId="77777777" w:rsidR="00F37C06" w:rsidRPr="007C6F02" w:rsidRDefault="005801BB" w:rsidP="00DF2221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sym w:font="Symbol" w:char="F02D"/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diákok öltözködésében mértéktartásnak kell érvényesülnie, </w:t>
      </w:r>
    </w:p>
    <w:p w14:paraId="0F06F9CF" w14:textId="2A43F6A7" w:rsidR="005801BB" w:rsidRPr="007C6F02" w:rsidRDefault="005801BB" w:rsidP="00DF2221">
      <w:pPr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sym w:font="Symbol" w:char="F02D"/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védi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saját és társai egészségét, ezért a dohányzás az intézmény egész területén és a bejárat 5 méteres körzetében TILOS</w:t>
      </w:r>
      <w:r w:rsidR="00373273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06C97624" w14:textId="77777777" w:rsidR="00E17B38" w:rsidRPr="007C6F02" w:rsidRDefault="00E17B38" w:rsidP="00943971">
      <w:pPr>
        <w:pStyle w:val="Cmsor1"/>
        <w:numPr>
          <w:ilvl w:val="0"/>
          <w:numId w:val="13"/>
        </w:numPr>
        <w:ind w:left="0" w:firstLine="0"/>
        <w:jc w:val="both"/>
        <w:rPr>
          <w:rFonts w:cs="Times New Roman"/>
        </w:rPr>
      </w:pPr>
      <w:bookmarkStart w:id="62" w:name="_Toc462908227"/>
      <w:bookmarkStart w:id="63" w:name="_Toc61272005"/>
      <w:bookmarkStart w:id="64" w:name="_Toc206996408"/>
      <w:r w:rsidRPr="007C6F02">
        <w:rPr>
          <w:rFonts w:cs="Times New Roman"/>
        </w:rPr>
        <w:t>A tanulók</w:t>
      </w:r>
      <w:r w:rsidR="00384423" w:rsidRPr="007C6F02">
        <w:rPr>
          <w:rFonts w:cs="Times New Roman"/>
        </w:rPr>
        <w:t>, illetve a képzésben részt vevő személyek</w:t>
      </w:r>
      <w:r w:rsidRPr="007C6F02">
        <w:rPr>
          <w:rFonts w:cs="Times New Roman"/>
        </w:rPr>
        <w:t xml:space="preserve"> jutalmazásának elvei és formái</w:t>
      </w:r>
      <w:bookmarkEnd w:id="62"/>
      <w:bookmarkEnd w:id="63"/>
      <w:bookmarkEnd w:id="64"/>
    </w:p>
    <w:p w14:paraId="3AA77639" w14:textId="67348599" w:rsidR="00B363BE" w:rsidRPr="007C6F02" w:rsidRDefault="002A5AAA" w:rsidP="0067650E">
      <w:pPr>
        <w:spacing w:before="29" w:after="120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24571"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dő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z w:val="24"/>
          <w:szCs w:val="24"/>
        </w:rPr>
        <w:t xml:space="preserve">y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éré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C6F02">
        <w:rPr>
          <w:rFonts w:ascii="Times New Roman" w:hAnsi="Times New Roman" w:cs="Times New Roman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7C6F02">
        <w:rPr>
          <w:rFonts w:ascii="Times New Roman" w:hAnsi="Times New Roman" w:cs="Times New Roman"/>
          <w:sz w:val="24"/>
          <w:szCs w:val="24"/>
        </w:rPr>
        <w:t>p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dő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z w:val="24"/>
          <w:szCs w:val="24"/>
        </w:rPr>
        <w:t>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e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, p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v,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 xml:space="preserve">n,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okon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 xml:space="preserve">s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ér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dő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spo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)</w:t>
      </w:r>
      <w:r w:rsidRPr="007C6F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z w:val="24"/>
          <w:szCs w:val="24"/>
        </w:rPr>
        <w:t>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 xml:space="preserve">n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ő.</w:t>
      </w:r>
      <w:r w:rsidRPr="007C6F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z w:val="24"/>
          <w:szCs w:val="24"/>
        </w:rPr>
        <w:t>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ag</w:t>
      </w:r>
      <w:r w:rsidRPr="007C6F02">
        <w:rPr>
          <w:rFonts w:ascii="Times New Roman" w:hAnsi="Times New Roman" w:cs="Times New Roman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öss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rá</w:t>
      </w:r>
      <w:r w:rsidRPr="007C6F02">
        <w:rPr>
          <w:rFonts w:ascii="Times New Roman" w:hAnsi="Times New Roman" w:cs="Times New Roman"/>
          <w:sz w:val="24"/>
          <w:szCs w:val="24"/>
        </w:rPr>
        <w:t>nt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ill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</w:p>
    <w:p w14:paraId="456F47A4" w14:textId="65871228" w:rsidR="002A5AAA" w:rsidRPr="007C6F02" w:rsidRDefault="002A5AAA" w:rsidP="0067650E">
      <w:pPr>
        <w:spacing w:after="0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z w:val="24"/>
          <w:szCs w:val="24"/>
        </w:rPr>
        <w:t>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sok</w:t>
      </w:r>
      <w:r w:rsidRPr="007C6F0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ő</w:t>
      </w:r>
      <w:r w:rsidRPr="007C6F0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dőpon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67724" w:rsidRPr="007C6F02">
        <w:rPr>
          <w:rFonts w:ascii="Times New Roman" w:hAnsi="Times New Roman" w:cs="Times New Roman"/>
          <w:spacing w:val="-1"/>
          <w:sz w:val="24"/>
          <w:szCs w:val="24"/>
        </w:rPr>
        <w:t>i:</w:t>
      </w:r>
    </w:p>
    <w:p w14:paraId="591C3DBC" w14:textId="77777777" w:rsidR="002A5AAA" w:rsidRPr="007C6F02" w:rsidRDefault="002A5AAA" w:rsidP="364AA5F3">
      <w:pPr>
        <w:pStyle w:val="Listaszerbekezds"/>
        <w:numPr>
          <w:ilvl w:val="0"/>
          <w:numId w:val="1"/>
        </w:numPr>
        <w:tabs>
          <w:tab w:val="left" w:pos="709"/>
        </w:tabs>
        <w:spacing w:before="8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os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C6F02">
        <w:rPr>
          <w:rFonts w:ascii="Times New Roman" w:hAnsi="Times New Roman" w:cs="Times New Roman"/>
          <w:sz w:val="24"/>
          <w:szCs w:val="24"/>
        </w:rPr>
        <w:t>őnöki d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ére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 xml:space="preserve">: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 o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 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t kö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öss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 xml:space="preserve">i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 xml:space="preserve">,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z w:val="24"/>
          <w:szCs w:val="24"/>
        </w:rPr>
        <w:t>ű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dv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</w:p>
    <w:p w14:paraId="2B79495D" w14:textId="730EF792" w:rsidR="002A5AAA" w:rsidRPr="007C6F02" w:rsidRDefault="002A5AAA" w:rsidP="364AA5F3">
      <w:pPr>
        <w:pStyle w:val="Listaszerbekezds"/>
        <w:numPr>
          <w:ilvl w:val="0"/>
          <w:numId w:val="1"/>
        </w:numPr>
        <w:tabs>
          <w:tab w:val="left" w:pos="820"/>
        </w:tabs>
        <w:spacing w:before="4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3521B3" w:rsidRPr="007C6F02">
        <w:rPr>
          <w:rFonts w:ascii="Times New Roman" w:hAnsi="Times New Roman" w:cs="Times New Roman"/>
          <w:spacing w:val="1"/>
          <w:sz w:val="24"/>
          <w:szCs w:val="24"/>
        </w:rPr>
        <w:t>oktatói</w:t>
      </w:r>
      <w:r w:rsidRPr="007C6F02">
        <w:rPr>
          <w:rFonts w:ascii="Times New Roman" w:hAnsi="Times New Roman" w:cs="Times New Roman"/>
          <w:sz w:val="24"/>
          <w:szCs w:val="24"/>
        </w:rPr>
        <w:t xml:space="preserve"> dicséret: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do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 xml:space="preserve">t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 xml:space="preserve">n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ér</w:t>
      </w:r>
      <w:r w:rsidRPr="007C6F02">
        <w:rPr>
          <w:rFonts w:ascii="Times New Roman" w:hAnsi="Times New Roman" w:cs="Times New Roman"/>
          <w:sz w:val="24"/>
          <w:szCs w:val="24"/>
        </w:rPr>
        <w:t>t 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 xml:space="preserve">dő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lj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 xml:space="preserve">,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z w:val="24"/>
          <w:szCs w:val="24"/>
        </w:rPr>
        <w:t>ű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80F5B"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ag</w:t>
      </w:r>
      <w:r w:rsidRPr="007C6F02">
        <w:rPr>
          <w:rFonts w:ascii="Times New Roman" w:hAnsi="Times New Roman" w:cs="Times New Roman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dv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</w:p>
    <w:p w14:paraId="6700361F" w14:textId="18D3473B" w:rsidR="002A5AAA" w:rsidRPr="007C6F02" w:rsidRDefault="005E0337" w:rsidP="364AA5F3">
      <w:pPr>
        <w:pStyle w:val="Listaszerbekezds"/>
        <w:numPr>
          <w:ilvl w:val="0"/>
          <w:numId w:val="1"/>
        </w:numPr>
        <w:tabs>
          <w:tab w:val="left" w:pos="820"/>
        </w:tabs>
        <w:spacing w:before="4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igazgatói</w:t>
      </w:r>
      <w:r w:rsidR="002A5AAA" w:rsidRPr="007C6F0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z w:val="24"/>
          <w:szCs w:val="24"/>
        </w:rPr>
        <w:t>d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2A5AAA" w:rsidRPr="007C6F02">
        <w:rPr>
          <w:rFonts w:ascii="Times New Roman" w:hAnsi="Times New Roman" w:cs="Times New Roman"/>
          <w:sz w:val="24"/>
          <w:szCs w:val="24"/>
        </w:rPr>
        <w:t>s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ére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z w:val="24"/>
          <w:szCs w:val="24"/>
        </w:rPr>
        <w:t>:</w:t>
      </w:r>
      <w:r w:rsidR="002A5AAA" w:rsidRPr="007C6F0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z w:val="24"/>
          <w:szCs w:val="24"/>
        </w:rPr>
        <w:t>a</w:t>
      </w:r>
      <w:r w:rsidR="00070D9C" w:rsidRPr="007C6F02">
        <w:rPr>
          <w:rFonts w:ascii="Times New Roman" w:hAnsi="Times New Roman" w:cs="Times New Roman"/>
          <w:spacing w:val="40"/>
          <w:sz w:val="24"/>
          <w:szCs w:val="24"/>
        </w:rPr>
        <w:t xml:space="preserve">z 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2A5AAA" w:rsidRPr="007C6F02">
        <w:rPr>
          <w:rFonts w:ascii="Times New Roman" w:hAnsi="Times New Roman" w:cs="Times New Roman"/>
          <w:sz w:val="24"/>
          <w:szCs w:val="24"/>
        </w:rPr>
        <w:t>n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2A5AAA"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2A5AAA" w:rsidRPr="007C6F02">
        <w:rPr>
          <w:rFonts w:ascii="Times New Roman" w:hAnsi="Times New Roman" w:cs="Times New Roman"/>
          <w:sz w:val="24"/>
          <w:szCs w:val="24"/>
        </w:rPr>
        <w:t>b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2A5AAA" w:rsidRPr="007C6F02">
        <w:rPr>
          <w:rFonts w:ascii="Times New Roman" w:hAnsi="Times New Roman" w:cs="Times New Roman"/>
          <w:sz w:val="24"/>
          <w:szCs w:val="24"/>
        </w:rPr>
        <w:t>n</w:t>
      </w:r>
      <w:r w:rsidR="002A5AAA" w:rsidRPr="007C6F0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z w:val="24"/>
          <w:szCs w:val="24"/>
        </w:rPr>
        <w:t>v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z w:val="24"/>
          <w:szCs w:val="24"/>
        </w:rPr>
        <w:t>kö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2A5AAA" w:rsidRPr="007C6F02">
        <w:rPr>
          <w:rFonts w:ascii="Times New Roman" w:hAnsi="Times New Roman" w:cs="Times New Roman"/>
          <w:sz w:val="24"/>
          <w:szCs w:val="24"/>
        </w:rPr>
        <w:t>öss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2A5AAA" w:rsidRPr="007C6F02">
        <w:rPr>
          <w:rFonts w:ascii="Times New Roman" w:hAnsi="Times New Roman" w:cs="Times New Roman"/>
          <w:sz w:val="24"/>
          <w:szCs w:val="24"/>
        </w:rPr>
        <w:t>i</w:t>
      </w:r>
      <w:r w:rsidR="002A5AAA" w:rsidRPr="007C6F02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z w:val="24"/>
          <w:szCs w:val="24"/>
        </w:rPr>
        <w:t>k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A5AAA"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2A5AAA"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2A5AAA" w:rsidRPr="007C6F02">
        <w:rPr>
          <w:rFonts w:ascii="Times New Roman" w:hAnsi="Times New Roman" w:cs="Times New Roman"/>
          <w:sz w:val="24"/>
          <w:szCs w:val="24"/>
        </w:rPr>
        <w:t>s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z w:val="24"/>
          <w:szCs w:val="24"/>
        </w:rPr>
        <w:t xml:space="preserve">, 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z w:val="24"/>
          <w:szCs w:val="24"/>
        </w:rPr>
        <w:t>z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70D9C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iskola </w:t>
      </w:r>
      <w:r w:rsidR="002A5AAA" w:rsidRPr="007C6F02">
        <w:rPr>
          <w:rFonts w:ascii="Times New Roman" w:hAnsi="Times New Roman" w:cs="Times New Roman"/>
          <w:sz w:val="24"/>
          <w:szCs w:val="24"/>
        </w:rPr>
        <w:t>h</w:t>
      </w:r>
      <w:r w:rsidR="002A5AAA" w:rsidRPr="007C6F02">
        <w:rPr>
          <w:rFonts w:ascii="Times New Roman" w:hAnsi="Times New Roman" w:cs="Times New Roman"/>
          <w:spacing w:val="3"/>
          <w:sz w:val="24"/>
          <w:szCs w:val="24"/>
        </w:rPr>
        <w:t>í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2A5AAA" w:rsidRPr="007C6F02">
        <w:rPr>
          <w:rFonts w:ascii="Times New Roman" w:hAnsi="Times New Roman" w:cs="Times New Roman"/>
          <w:sz w:val="24"/>
          <w:szCs w:val="24"/>
        </w:rPr>
        <w:t>n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A5AAA" w:rsidRPr="007C6F02">
        <w:rPr>
          <w:rFonts w:ascii="Times New Roman" w:hAnsi="Times New Roman" w:cs="Times New Roman"/>
          <w:sz w:val="24"/>
          <w:szCs w:val="24"/>
        </w:rPr>
        <w:t>v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z w:val="24"/>
          <w:szCs w:val="24"/>
        </w:rPr>
        <w:t>n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A5AAA" w:rsidRPr="007C6F02">
        <w:rPr>
          <w:rFonts w:ascii="Times New Roman" w:hAnsi="Times New Roman" w:cs="Times New Roman"/>
          <w:sz w:val="24"/>
          <w:szCs w:val="24"/>
        </w:rPr>
        <w:t>k</w:t>
      </w:r>
      <w:r w:rsidR="002A5AAA"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z w:val="24"/>
          <w:szCs w:val="24"/>
        </w:rPr>
        <w:t>ö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2A5AAA"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2A5AAA" w:rsidRPr="007C6F02">
        <w:rPr>
          <w:rFonts w:ascii="Times New Roman" w:hAnsi="Times New Roman" w:cs="Times New Roman"/>
          <w:sz w:val="24"/>
          <w:szCs w:val="24"/>
        </w:rPr>
        <w:t>b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ít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z w:val="24"/>
          <w:szCs w:val="24"/>
        </w:rPr>
        <w:t>s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ér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z w:val="24"/>
          <w:szCs w:val="24"/>
        </w:rPr>
        <w:t>,</w:t>
      </w:r>
      <w:r w:rsidR="002A5AAA"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2A5AAA" w:rsidRPr="007C6F02">
        <w:rPr>
          <w:rFonts w:ascii="Times New Roman" w:hAnsi="Times New Roman" w:cs="Times New Roman"/>
          <w:sz w:val="24"/>
          <w:szCs w:val="24"/>
        </w:rPr>
        <w:t>k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2A5AAA" w:rsidRPr="007C6F02">
        <w:rPr>
          <w:rFonts w:ascii="Times New Roman" w:hAnsi="Times New Roman" w:cs="Times New Roman"/>
          <w:sz w:val="24"/>
          <w:szCs w:val="24"/>
        </w:rPr>
        <w:t>s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2A5AAA" w:rsidRPr="007C6F02">
        <w:rPr>
          <w:rFonts w:ascii="Times New Roman" w:hAnsi="Times New Roman" w:cs="Times New Roman"/>
          <w:sz w:val="24"/>
          <w:szCs w:val="24"/>
        </w:rPr>
        <w:t>ű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A5AAA" w:rsidRPr="007C6F02">
        <w:rPr>
          <w:rFonts w:ascii="Times New Roman" w:hAnsi="Times New Roman" w:cs="Times New Roman"/>
          <w:sz w:val="24"/>
          <w:szCs w:val="24"/>
        </w:rPr>
        <w:t>n</w:t>
      </w:r>
      <w:r w:rsidR="002A5AAA"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z w:val="24"/>
          <w:szCs w:val="24"/>
        </w:rPr>
        <w:t>v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ag</w:t>
      </w:r>
      <w:r w:rsidR="002A5AAA" w:rsidRPr="007C6F02">
        <w:rPr>
          <w:rFonts w:ascii="Times New Roman" w:hAnsi="Times New Roman" w:cs="Times New Roman"/>
          <w:sz w:val="24"/>
          <w:szCs w:val="24"/>
        </w:rPr>
        <w:t>y</w:t>
      </w:r>
      <w:r w:rsidR="002A5AAA" w:rsidRPr="007C6F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z w:val="24"/>
          <w:szCs w:val="24"/>
        </w:rPr>
        <w:t>v</w:t>
      </w:r>
      <w:r w:rsidR="002A5AAA"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z w:val="24"/>
          <w:szCs w:val="24"/>
        </w:rPr>
        <w:t>g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z w:val="24"/>
          <w:szCs w:val="24"/>
        </w:rPr>
        <w:t>n</w:t>
      </w:r>
      <w:r w:rsidR="002A5AAA"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z w:val="24"/>
          <w:szCs w:val="24"/>
        </w:rPr>
        <w:t>d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z w:val="24"/>
          <w:szCs w:val="24"/>
        </w:rPr>
        <w:t>,</w:t>
      </w:r>
    </w:p>
    <w:p w14:paraId="0E292C17" w14:textId="77777777" w:rsidR="00AB1F35" w:rsidRPr="007C6F02" w:rsidRDefault="00384423" w:rsidP="364AA5F3">
      <w:pPr>
        <w:pStyle w:val="Listaszerbekezds"/>
        <w:numPr>
          <w:ilvl w:val="0"/>
          <w:numId w:val="1"/>
        </w:numPr>
        <w:tabs>
          <w:tab w:val="left" w:pos="820"/>
        </w:tabs>
        <w:spacing w:before="120"/>
        <w:ind w:right="73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oktatói 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A5AAA" w:rsidRPr="007C6F02">
        <w:rPr>
          <w:rFonts w:ascii="Times New Roman" w:hAnsi="Times New Roman" w:cs="Times New Roman"/>
          <w:sz w:val="24"/>
          <w:szCs w:val="24"/>
        </w:rPr>
        <w:t>s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z w:val="24"/>
          <w:szCs w:val="24"/>
        </w:rPr>
        <w:t>ü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z w:val="24"/>
          <w:szCs w:val="24"/>
        </w:rPr>
        <w:t>i</w:t>
      </w:r>
      <w:r w:rsidR="002A5AAA" w:rsidRPr="007C6F0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z w:val="24"/>
          <w:szCs w:val="24"/>
        </w:rPr>
        <w:t>d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2A5AAA" w:rsidRPr="007C6F02">
        <w:rPr>
          <w:rFonts w:ascii="Times New Roman" w:hAnsi="Times New Roman" w:cs="Times New Roman"/>
          <w:sz w:val="24"/>
          <w:szCs w:val="24"/>
        </w:rPr>
        <w:t>s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z w:val="24"/>
          <w:szCs w:val="24"/>
        </w:rPr>
        <w:t>:</w:t>
      </w:r>
      <w:r w:rsidR="002A5AAA" w:rsidRPr="007C6F02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="002A5AAA" w:rsidRPr="007C6F0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 xml:space="preserve">oktatói 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A5AAA" w:rsidRPr="007C6F02">
        <w:rPr>
          <w:rFonts w:ascii="Times New Roman" w:hAnsi="Times New Roman" w:cs="Times New Roman"/>
          <w:sz w:val="24"/>
          <w:szCs w:val="24"/>
        </w:rPr>
        <w:t>s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z w:val="24"/>
          <w:szCs w:val="24"/>
        </w:rPr>
        <w:t>ü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2A5AAA" w:rsidRPr="007C6F02">
        <w:rPr>
          <w:rFonts w:ascii="Times New Roman" w:hAnsi="Times New Roman" w:cs="Times New Roman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2A5AAA" w:rsidRPr="007C6F02">
        <w:rPr>
          <w:rFonts w:ascii="Times New Roman" w:hAnsi="Times New Roman" w:cs="Times New Roman"/>
          <w:sz w:val="24"/>
          <w:szCs w:val="24"/>
        </w:rPr>
        <w:t>n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z w:val="24"/>
          <w:szCs w:val="24"/>
        </w:rPr>
        <w:t>k</w:t>
      </w:r>
      <w:r w:rsidR="002A5AAA" w:rsidRPr="007C6F02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z w:val="24"/>
          <w:szCs w:val="24"/>
        </w:rPr>
        <w:t>s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z w:val="24"/>
          <w:szCs w:val="24"/>
        </w:rPr>
        <w:t>v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z w:val="24"/>
          <w:szCs w:val="24"/>
        </w:rPr>
        <w:t>p</w:t>
      </w:r>
      <w:r w:rsidR="002A5AAA"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="002A5AAA" w:rsidRPr="007C6F02">
        <w:rPr>
          <w:rFonts w:ascii="Times New Roman" w:hAnsi="Times New Roman" w:cs="Times New Roman"/>
          <w:sz w:val="24"/>
          <w:szCs w:val="24"/>
        </w:rPr>
        <w:t>n,</w:t>
      </w:r>
      <w:r w:rsidR="002A5AAA" w:rsidRPr="007C6F0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z w:val="24"/>
          <w:szCs w:val="24"/>
        </w:rPr>
        <w:t>n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z w:val="24"/>
          <w:szCs w:val="24"/>
        </w:rPr>
        <w:t>v</w:t>
      </w:r>
      <w:r w:rsidR="002A5AAA" w:rsidRPr="007C6F02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A5AAA" w:rsidRPr="007C6F02">
        <w:rPr>
          <w:rFonts w:ascii="Times New Roman" w:hAnsi="Times New Roman" w:cs="Times New Roman"/>
          <w:spacing w:val="2"/>
          <w:sz w:val="24"/>
          <w:szCs w:val="24"/>
        </w:rPr>
        <w:t>vé</w:t>
      </w:r>
      <w:r w:rsidR="002A5AAA"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2A5AAA" w:rsidRPr="007C6F02">
        <w:rPr>
          <w:rFonts w:ascii="Times New Roman" w:hAnsi="Times New Roman" w:cs="Times New Roman"/>
          <w:sz w:val="24"/>
          <w:szCs w:val="24"/>
        </w:rPr>
        <w:t xml:space="preserve">n 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z w:val="24"/>
          <w:szCs w:val="24"/>
        </w:rPr>
        <w:t>dv</w:t>
      </w:r>
      <w:r w:rsidR="002A5AAA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2A5AAA" w:rsidRPr="007C6F02">
        <w:rPr>
          <w:rFonts w:ascii="Times New Roman" w:hAnsi="Times New Roman" w:cs="Times New Roman"/>
          <w:sz w:val="24"/>
          <w:szCs w:val="24"/>
        </w:rPr>
        <w:t>.</w:t>
      </w:r>
      <w:bookmarkStart w:id="65" w:name="_Toc462908228"/>
    </w:p>
    <w:p w14:paraId="5718FE88" w14:textId="77777777" w:rsidR="006A000C" w:rsidRPr="007C6F02" w:rsidRDefault="002B1178" w:rsidP="00943971">
      <w:pPr>
        <w:pStyle w:val="Cmsor1"/>
        <w:numPr>
          <w:ilvl w:val="0"/>
          <w:numId w:val="13"/>
        </w:numPr>
        <w:ind w:left="0" w:firstLine="0"/>
        <w:jc w:val="both"/>
        <w:rPr>
          <w:rFonts w:cs="Times New Roman"/>
        </w:rPr>
      </w:pPr>
      <w:bookmarkStart w:id="66" w:name="_Toc462908229"/>
      <w:bookmarkStart w:id="67" w:name="_Toc61272006"/>
      <w:bookmarkStart w:id="68" w:name="_Toc206996409"/>
      <w:bookmarkEnd w:id="65"/>
      <w:r w:rsidRPr="007C6F02">
        <w:rPr>
          <w:rFonts w:cs="Times New Roman"/>
        </w:rPr>
        <w:t>A fegyelmező intézkedések</w:t>
      </w:r>
      <w:r w:rsidR="002F3BF6" w:rsidRPr="007C6F02">
        <w:rPr>
          <w:rFonts w:cs="Times New Roman"/>
        </w:rPr>
        <w:t xml:space="preserve"> formái és alkalmazásainak elvei</w:t>
      </w:r>
      <w:bookmarkEnd w:id="66"/>
      <w:bookmarkEnd w:id="67"/>
      <w:bookmarkEnd w:id="68"/>
    </w:p>
    <w:p w14:paraId="416BD6A4" w14:textId="598148DF" w:rsidR="001F0D98" w:rsidRPr="007C6F02" w:rsidRDefault="001F0D98" w:rsidP="0067650E">
      <w:pPr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Ha a tanuló, ill</w:t>
      </w:r>
      <w:r w:rsidR="00680F5B" w:rsidRPr="007C6F02">
        <w:rPr>
          <w:rFonts w:ascii="Times New Roman" w:hAnsi="Times New Roman" w:cs="Times New Roman"/>
          <w:sz w:val="24"/>
          <w:szCs w:val="24"/>
        </w:rPr>
        <w:t>etve</w:t>
      </w:r>
      <w:r w:rsidRPr="007C6F02">
        <w:rPr>
          <w:rFonts w:ascii="Times New Roman" w:hAnsi="Times New Roman" w:cs="Times New Roman"/>
          <w:sz w:val="24"/>
          <w:szCs w:val="24"/>
        </w:rPr>
        <w:t xml:space="preserve"> a képzésben résztvevő a szakképzési jogviszonyából származó kötelességeit vétkesen és súlyosan megszegi, fegyelmi eljárás alapján, írásbeli határozattal fegyelmi büntetésben részesíthető. A fegyelmi eljárás lefolytatásának módját és a kiszabható fegyelmi büntetések fajtáját a szakképzésről szóló 2019. évi LXXX. törvény és a szakképzésről szóló 12/2020. Korm. rendelet tartalmazza. </w:t>
      </w:r>
    </w:p>
    <w:p w14:paraId="611631DC" w14:textId="0ED3BB8E" w:rsidR="001F0D98" w:rsidRPr="007C6F02" w:rsidRDefault="001F0D98" w:rsidP="0067650E">
      <w:pPr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Amennyiben a tanuló, ill. a képzésben részt vevő cselekménye nem éri el a fegyelmi eljárás megindításához szükséges szintet, úgy annak következménye fegyelmező intézkedés alkalmazása lehet. </w:t>
      </w:r>
    </w:p>
    <w:p w14:paraId="2B83AE6C" w14:textId="77777777" w:rsidR="001F0D98" w:rsidRPr="007C6F02" w:rsidRDefault="001F0D98" w:rsidP="0067650E">
      <w:pPr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fegyelmező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intézkedés nevelési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eszköz, használatakor figyelembe kell venni a tanuló életkori sajátosságait és a terhére rótt kötelességszegés súlyát. Megválasztásakor a fokozatosság elve érvényesül, ugyanakkor figyelembe kell venni a kötelességszegés módját és gyakoriságát.  </w:t>
      </w:r>
    </w:p>
    <w:p w14:paraId="75C7357B" w14:textId="77777777" w:rsidR="001F0D98" w:rsidRPr="007C6F02" w:rsidRDefault="001F0D98" w:rsidP="0067650E">
      <w:pPr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fegyelmező intézkedések formái azok fokozata szerint, az alkalmazásra jogosult személy megnevezésével: </w:t>
      </w:r>
    </w:p>
    <w:p w14:paraId="765B9E20" w14:textId="3A5FA561" w:rsidR="001F0D98" w:rsidRPr="007C6F02" w:rsidRDefault="005D113D" w:rsidP="00943971">
      <w:pPr>
        <w:pStyle w:val="Listaszerbekezds"/>
        <w:numPr>
          <w:ilvl w:val="0"/>
          <w:numId w:val="8"/>
        </w:numPr>
        <w:spacing w:before="8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szaktanári </w:t>
      </w:r>
      <w:r w:rsidR="001F0D98" w:rsidRPr="007C6F02">
        <w:rPr>
          <w:rFonts w:ascii="Times New Roman" w:hAnsi="Times New Roman" w:cs="Times New Roman"/>
          <w:sz w:val="24"/>
          <w:szCs w:val="24"/>
        </w:rPr>
        <w:t>figyelmeztetés (max</w:t>
      </w:r>
      <w:r w:rsidR="00F376AB" w:rsidRPr="007C6F02">
        <w:rPr>
          <w:rFonts w:ascii="Times New Roman" w:hAnsi="Times New Roman" w:cs="Times New Roman"/>
          <w:sz w:val="24"/>
          <w:szCs w:val="24"/>
        </w:rPr>
        <w:t>imum</w:t>
      </w:r>
      <w:r w:rsidR="001F0D98" w:rsidRPr="007C6F02">
        <w:rPr>
          <w:rFonts w:ascii="Times New Roman" w:hAnsi="Times New Roman" w:cs="Times New Roman"/>
          <w:sz w:val="24"/>
          <w:szCs w:val="24"/>
        </w:rPr>
        <w:t xml:space="preserve"> 3 alkalommal)  </w:t>
      </w:r>
    </w:p>
    <w:p w14:paraId="33CE27F0" w14:textId="157252C2" w:rsidR="001F0D98" w:rsidRPr="007C6F02" w:rsidRDefault="001F0D98" w:rsidP="00943971">
      <w:pPr>
        <w:pStyle w:val="Listaszerbekezds"/>
        <w:numPr>
          <w:ilvl w:val="0"/>
          <w:numId w:val="8"/>
        </w:numPr>
        <w:spacing w:before="8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lastRenderedPageBreak/>
        <w:t xml:space="preserve">osztályfőnöki </w:t>
      </w:r>
      <w:r w:rsidR="005D113D" w:rsidRPr="007C6F02">
        <w:rPr>
          <w:rFonts w:ascii="Times New Roman" w:hAnsi="Times New Roman" w:cs="Times New Roman"/>
          <w:sz w:val="24"/>
          <w:szCs w:val="24"/>
        </w:rPr>
        <w:t>figyelmeztetés</w:t>
      </w:r>
      <w:r w:rsidRPr="007C6F02">
        <w:rPr>
          <w:rFonts w:ascii="Times New Roman" w:hAnsi="Times New Roman" w:cs="Times New Roman"/>
          <w:sz w:val="24"/>
          <w:szCs w:val="24"/>
        </w:rPr>
        <w:t xml:space="preserve"> (1 alkalommal)  </w:t>
      </w:r>
    </w:p>
    <w:p w14:paraId="70911467" w14:textId="77777777" w:rsidR="005D113D" w:rsidRPr="007C6F02" w:rsidRDefault="005D113D" w:rsidP="00943971">
      <w:pPr>
        <w:pStyle w:val="Listaszerbekezds"/>
        <w:numPr>
          <w:ilvl w:val="0"/>
          <w:numId w:val="8"/>
        </w:numPr>
        <w:spacing w:before="8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osztályfőnöki intés (1 alkalommal) </w:t>
      </w:r>
    </w:p>
    <w:p w14:paraId="5DDD999E" w14:textId="05C944FE" w:rsidR="005D113D" w:rsidRPr="007C6F02" w:rsidRDefault="005D113D" w:rsidP="00943971">
      <w:pPr>
        <w:pStyle w:val="Listaszerbekezds"/>
        <w:numPr>
          <w:ilvl w:val="0"/>
          <w:numId w:val="8"/>
        </w:numPr>
        <w:spacing w:before="8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Osztályfőnöki megrovás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alkalommal) </w:t>
      </w:r>
    </w:p>
    <w:p w14:paraId="06DEF4D6" w14:textId="74DF6E78" w:rsidR="001F0D98" w:rsidRPr="007C6F02" w:rsidRDefault="001F0D98" w:rsidP="00943971">
      <w:pPr>
        <w:pStyle w:val="Listaszerbekezds"/>
        <w:numPr>
          <w:ilvl w:val="0"/>
          <w:numId w:val="8"/>
        </w:numPr>
        <w:spacing w:before="8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igazgatói figyelmeztetés (1 alkalommal) </w:t>
      </w:r>
    </w:p>
    <w:p w14:paraId="326376A2" w14:textId="61896AA9" w:rsidR="001F0D98" w:rsidRPr="007C6F02" w:rsidRDefault="001F0D98" w:rsidP="00943971">
      <w:pPr>
        <w:pStyle w:val="Listaszerbekezds"/>
        <w:numPr>
          <w:ilvl w:val="0"/>
          <w:numId w:val="8"/>
        </w:numPr>
        <w:spacing w:before="8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igazgatói intés (1 alkalommal) </w:t>
      </w:r>
    </w:p>
    <w:p w14:paraId="4B3C218E" w14:textId="3C135A91" w:rsidR="005D113D" w:rsidRPr="007C6F02" w:rsidRDefault="005D113D" w:rsidP="005D113D">
      <w:pPr>
        <w:pStyle w:val="Listaszerbekezds"/>
        <w:numPr>
          <w:ilvl w:val="0"/>
          <w:numId w:val="8"/>
        </w:numPr>
        <w:spacing w:before="8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igazgatói megrovás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alkalommal) </w:t>
      </w:r>
    </w:p>
    <w:p w14:paraId="6FCDCA0F" w14:textId="5C954203" w:rsidR="005D113D" w:rsidRPr="007C6F02" w:rsidRDefault="005D113D" w:rsidP="00943971">
      <w:pPr>
        <w:pStyle w:val="Listaszerbekezds"/>
        <w:numPr>
          <w:ilvl w:val="0"/>
          <w:numId w:val="8"/>
        </w:numPr>
        <w:spacing w:before="8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fegyelmi</w:t>
      </w:r>
      <w:r w:rsidR="00373273" w:rsidRPr="007C6F02">
        <w:rPr>
          <w:rFonts w:ascii="Times New Roman" w:hAnsi="Times New Roman" w:cs="Times New Roman"/>
          <w:sz w:val="24"/>
          <w:szCs w:val="24"/>
        </w:rPr>
        <w:t xml:space="preserve"> eljárás és intézkedések</w:t>
      </w:r>
    </w:p>
    <w:p w14:paraId="4CD7A050" w14:textId="147B59DF" w:rsidR="000B4FD8" w:rsidRPr="007C6F02" w:rsidRDefault="000B4FD8" w:rsidP="000B4FD8">
      <w:pPr>
        <w:pStyle w:val="Listaszerbekezds"/>
        <w:spacing w:before="8" w:after="12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A8333D9" w14:textId="703D447C" w:rsidR="000B4FD8" w:rsidRPr="007C6F02" w:rsidRDefault="000B4FD8" w:rsidP="000B4FD8">
      <w:pPr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fokozatosság elvét kell alkalmazni abban az esetben, ha a tanuló ellen többször szükséges fegyelmező intézkedést kezdeményezni.</w:t>
      </w:r>
    </w:p>
    <w:p w14:paraId="42A4391F" w14:textId="414DA1C9" w:rsidR="000B4FD8" w:rsidRPr="007C6F02" w:rsidRDefault="000B4FD8" w:rsidP="000B4FD8">
      <w:pPr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Amennyiben a tanuló súlyos kötelességszegést követ el, akkor a büntetési fokozatok betartásától eltekintve igazgatói intézkedésben részesül.</w:t>
      </w:r>
    </w:p>
    <w:p w14:paraId="3130275D" w14:textId="77777777" w:rsidR="000B4FD8" w:rsidRPr="007C6F02" w:rsidRDefault="000B4FD8" w:rsidP="000B4FD8">
      <w:pPr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Súlyos kötelességszegésnek minősülnek különösen az alábbi esetek:</w:t>
      </w:r>
    </w:p>
    <w:p w14:paraId="2AE915ED" w14:textId="77777777" w:rsidR="000B4FD8" w:rsidRPr="007C6F02" w:rsidRDefault="000B4FD8" w:rsidP="000D0E30">
      <w:pPr>
        <w:pStyle w:val="Listaszerbekezds"/>
        <w:numPr>
          <w:ilvl w:val="1"/>
          <w:numId w:val="14"/>
        </w:numPr>
        <w:spacing w:before="8" w:after="12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durva verbális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agresszió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>,</w:t>
      </w:r>
    </w:p>
    <w:p w14:paraId="67CD596E" w14:textId="77777777" w:rsidR="000B4FD8" w:rsidRPr="007C6F02" w:rsidRDefault="000B4FD8" w:rsidP="000D0E30">
      <w:pPr>
        <w:pStyle w:val="Listaszerbekezds"/>
        <w:numPr>
          <w:ilvl w:val="1"/>
          <w:numId w:val="14"/>
        </w:numPr>
        <w:spacing w:before="8" w:after="12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másik tanuló megverése, egyéb testi és lelki bántalmazása,</w:t>
      </w:r>
    </w:p>
    <w:p w14:paraId="47164932" w14:textId="767A81AF" w:rsidR="000B4FD8" w:rsidRPr="007C6F02" w:rsidRDefault="000B4FD8" w:rsidP="001D02E2">
      <w:pPr>
        <w:pStyle w:val="Listaszerbekezds"/>
        <w:numPr>
          <w:ilvl w:val="1"/>
          <w:numId w:val="14"/>
        </w:numPr>
        <w:spacing w:before="8" w:after="12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 egészségre ártalmas szerek (szeszes ital, tudatmódosító szerek) iskolába, iskolai</w:t>
      </w:r>
      <w:r w:rsidR="003B1403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rendezvényre hozatala, fogyasztása,</w:t>
      </w:r>
    </w:p>
    <w:p w14:paraId="3D02DB0E" w14:textId="7804BF17" w:rsidR="000B4FD8" w:rsidRPr="007C6F02" w:rsidRDefault="000B4FD8" w:rsidP="000D0E30">
      <w:pPr>
        <w:pStyle w:val="Listaszerbekezds"/>
        <w:numPr>
          <w:ilvl w:val="1"/>
          <w:numId w:val="14"/>
        </w:numPr>
        <w:spacing w:before="8" w:after="12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dohányáru (e-cigaretta is) fogyasztása az iskolában és az iskolai rendezvényeken,</w:t>
      </w:r>
    </w:p>
    <w:p w14:paraId="319A8466" w14:textId="7DEC17D1" w:rsidR="000B4FD8" w:rsidRPr="007C6F02" w:rsidRDefault="000B4FD8" w:rsidP="000D0E30">
      <w:pPr>
        <w:pStyle w:val="Listaszerbekezds"/>
        <w:numPr>
          <w:ilvl w:val="1"/>
          <w:numId w:val="14"/>
        </w:numPr>
        <w:spacing w:before="8" w:after="12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szándékos és súlyos gondatlansággal elkövetett károkozás,</w:t>
      </w:r>
    </w:p>
    <w:p w14:paraId="0FD60E81" w14:textId="6DD0C3B3" w:rsidR="000B4FD8" w:rsidRPr="007C6F02" w:rsidRDefault="000B4FD8" w:rsidP="000D0E30">
      <w:pPr>
        <w:pStyle w:val="Listaszerbekezds"/>
        <w:numPr>
          <w:ilvl w:val="1"/>
          <w:numId w:val="14"/>
        </w:numPr>
        <w:spacing w:before="8" w:after="12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 iskola oktatói és alkalmazottai emberi méltóságának megsértése,</w:t>
      </w:r>
    </w:p>
    <w:p w14:paraId="5B336E3E" w14:textId="3BFC8E45" w:rsidR="000B4FD8" w:rsidRPr="007C6F02" w:rsidRDefault="000B4FD8" w:rsidP="000D0E30">
      <w:pPr>
        <w:pStyle w:val="Listaszerbekezds"/>
        <w:numPr>
          <w:ilvl w:val="1"/>
          <w:numId w:val="14"/>
        </w:numPr>
        <w:spacing w:before="8" w:after="12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 iskola épületének, berendezési tárgyainak és udvarának szándékos rongálása.</w:t>
      </w:r>
    </w:p>
    <w:p w14:paraId="398279E7" w14:textId="77777777" w:rsidR="000D0E30" w:rsidRPr="007C6F02" w:rsidRDefault="000D0E30" w:rsidP="000B4FD8">
      <w:pPr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Igazgatói fegyelmező intézkedésben részesül (igazgatói mérlegelés alapján) az a tanuló, aki az iskola területét engedély nélkül elhagyja.</w:t>
      </w:r>
    </w:p>
    <w:p w14:paraId="363477FD" w14:textId="77777777" w:rsidR="000D0E30" w:rsidRPr="007C6F02" w:rsidRDefault="000D0E30" w:rsidP="000B4FD8">
      <w:pPr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 A fegyelmező intézkedésekről a szülőket az e- napló útján tájékoztatja az iskola.</w:t>
      </w:r>
    </w:p>
    <w:p w14:paraId="14C1900A" w14:textId="77777777" w:rsidR="000D0E30" w:rsidRPr="007C6F02" w:rsidRDefault="000D0E30" w:rsidP="000B4FD8">
      <w:pPr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 Ha a tanuló a kötelességeit vétkesen és súlyosan megszegi, fegyelmi eljárás alapján, írásbeli határozattal fegyelmi büntetésben részesül. A fegyelmi bizottság az oktatótói testület által megválasztott oktatókból áll. </w:t>
      </w:r>
    </w:p>
    <w:p w14:paraId="7911AE93" w14:textId="77777777" w:rsidR="000D0E30" w:rsidRPr="007C6F02" w:rsidRDefault="000D0E30" w:rsidP="000B4FD8">
      <w:pPr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Fegyelmi büntetések a következők lehetnek:</w:t>
      </w:r>
    </w:p>
    <w:p w14:paraId="209666D4" w14:textId="77777777" w:rsidR="000D0E30" w:rsidRPr="007C6F02" w:rsidRDefault="000D0E30" w:rsidP="000D0E30">
      <w:pPr>
        <w:spacing w:before="8"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sym w:font="Symbol" w:char="F02D"/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megrovás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, </w:t>
      </w:r>
      <w:r w:rsidRPr="007C6F02">
        <w:rPr>
          <w:rFonts w:ascii="Times New Roman" w:hAnsi="Times New Roman" w:cs="Times New Roman"/>
          <w:sz w:val="24"/>
          <w:szCs w:val="24"/>
        </w:rPr>
        <w:tab/>
      </w:r>
    </w:p>
    <w:p w14:paraId="46BD6CAB" w14:textId="77777777" w:rsidR="000D0E30" w:rsidRPr="007C6F02" w:rsidRDefault="000D0E30" w:rsidP="000D0E30">
      <w:pPr>
        <w:spacing w:before="8"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sym w:font="Symbol" w:char="F02D"/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meghatározott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kedvezmények, juttatások csökkentése vagy megvonása, </w:t>
      </w:r>
    </w:p>
    <w:p w14:paraId="2384AAC1" w14:textId="36696DAF" w:rsidR="000D0E30" w:rsidRPr="007C6F02" w:rsidRDefault="000D0E30" w:rsidP="000D0E30">
      <w:pPr>
        <w:spacing w:before="8" w:after="120"/>
        <w:ind w:left="851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6F02">
        <w:rPr>
          <w:rFonts w:ascii="Times New Roman" w:hAnsi="Times New Roman" w:cs="Times New Roman"/>
          <w:sz w:val="24"/>
          <w:szCs w:val="24"/>
        </w:rPr>
        <w:sym w:font="Symbol" w:char="F02D"/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áthelyezés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másik osztályba, tanulócsoportba (végrehajtása esetén a szakmacsoport különbözősége miatt osztályozó vizsgára is sor kerülhet) vagy szakképző intézménybe, illetve köznevelési intézménybe,</w:t>
      </w:r>
      <w:r w:rsidRPr="007C6F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0B62CF7" w14:textId="77777777" w:rsidR="000D0E30" w:rsidRPr="007C6F02" w:rsidRDefault="000D0E30" w:rsidP="000D0E30">
      <w:pPr>
        <w:spacing w:before="8"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kizárás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a szakképző intézményből. </w:t>
      </w:r>
    </w:p>
    <w:p w14:paraId="62EAB359" w14:textId="1A0158BE" w:rsidR="000B4FD8" w:rsidRPr="007C6F02" w:rsidRDefault="000D0E30" w:rsidP="000D0E30">
      <w:pPr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fegyelmi büntetések során a fokozatosság elvét betartva egy fegyelmi büntetés csak egyszer adható.</w:t>
      </w:r>
    </w:p>
    <w:p w14:paraId="058776C2" w14:textId="77777777" w:rsidR="006A000C" w:rsidRPr="007C6F02" w:rsidRDefault="00D3320C" w:rsidP="00943971">
      <w:pPr>
        <w:pStyle w:val="Cmsor1"/>
        <w:numPr>
          <w:ilvl w:val="0"/>
          <w:numId w:val="13"/>
        </w:numPr>
        <w:ind w:left="0" w:firstLine="0"/>
        <w:jc w:val="both"/>
        <w:rPr>
          <w:rFonts w:cs="Times New Roman"/>
        </w:rPr>
      </w:pPr>
      <w:bookmarkStart w:id="69" w:name="_Toc462908230"/>
      <w:bookmarkStart w:id="70" w:name="_Toc61272007"/>
      <w:bookmarkStart w:id="71" w:name="_Toc206996410"/>
      <w:r w:rsidRPr="007C6F02">
        <w:rPr>
          <w:rFonts w:cs="Times New Roman"/>
        </w:rPr>
        <w:t>Elektronikus napló használata esetén a kiskorú tanuló törvényes képviselője</w:t>
      </w:r>
      <w:r w:rsidR="00AF662B" w:rsidRPr="007C6F02">
        <w:rPr>
          <w:rFonts w:cs="Times New Roman"/>
        </w:rPr>
        <w:t xml:space="preserve"> hozzá</w:t>
      </w:r>
      <w:r w:rsidR="00504141" w:rsidRPr="007C6F02">
        <w:rPr>
          <w:rFonts w:cs="Times New Roman"/>
        </w:rPr>
        <w:t>férés</w:t>
      </w:r>
      <w:r w:rsidRPr="007C6F02">
        <w:rPr>
          <w:rFonts w:cs="Times New Roman"/>
        </w:rPr>
        <w:t>ének módja</w:t>
      </w:r>
      <w:bookmarkEnd w:id="69"/>
      <w:bookmarkEnd w:id="70"/>
      <w:bookmarkEnd w:id="71"/>
    </w:p>
    <w:p w14:paraId="105A9636" w14:textId="50D86E22" w:rsidR="00504141" w:rsidRPr="007C6F02" w:rsidRDefault="0021748C" w:rsidP="0067650E">
      <w:pPr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szülők a tanuló beiratkozását, illetve átvételét követően </w:t>
      </w:r>
      <w:r w:rsidR="00F376AB" w:rsidRPr="007C6F02">
        <w:rPr>
          <w:rFonts w:ascii="Times New Roman" w:hAnsi="Times New Roman" w:cs="Times New Roman"/>
          <w:sz w:val="24"/>
          <w:szCs w:val="24"/>
        </w:rPr>
        <w:t xml:space="preserve">az </w:t>
      </w:r>
      <w:r w:rsidR="004E1436" w:rsidRPr="007C6F02">
        <w:rPr>
          <w:rFonts w:ascii="Times New Roman" w:hAnsi="Times New Roman" w:cs="Times New Roman"/>
          <w:sz w:val="24"/>
          <w:szCs w:val="24"/>
        </w:rPr>
        <w:t>osztályfőnöktől</w:t>
      </w:r>
      <w:r w:rsidR="00F376AB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kapott felhasználónév és jelszó használatával férhetnek</w:t>
      </w:r>
      <w:r w:rsidR="005813EE" w:rsidRPr="007C6F02">
        <w:rPr>
          <w:rFonts w:ascii="Times New Roman" w:hAnsi="Times New Roman" w:cs="Times New Roman"/>
          <w:sz w:val="24"/>
          <w:szCs w:val="24"/>
        </w:rPr>
        <w:t xml:space="preserve"> hozzá az elektronikus naplóhoz.</w:t>
      </w:r>
      <w:r w:rsidRPr="007C6F02">
        <w:rPr>
          <w:rFonts w:ascii="Times New Roman" w:hAnsi="Times New Roman" w:cs="Times New Roman"/>
          <w:sz w:val="24"/>
          <w:szCs w:val="24"/>
        </w:rPr>
        <w:t xml:space="preserve"> Betekintési joguk a gyermekük tanulmányi előrehaladását mutató adatokra </w:t>
      </w:r>
      <w:r w:rsidR="00F376AB" w:rsidRPr="007C6F02">
        <w:rPr>
          <w:rFonts w:ascii="Times New Roman" w:hAnsi="Times New Roman" w:cs="Times New Roman"/>
          <w:sz w:val="24"/>
          <w:szCs w:val="24"/>
        </w:rPr>
        <w:t xml:space="preserve">és az iskola oktatóitól érkező üzenetekre </w:t>
      </w:r>
      <w:r w:rsidRPr="007C6F02">
        <w:rPr>
          <w:rFonts w:ascii="Times New Roman" w:hAnsi="Times New Roman" w:cs="Times New Roman"/>
          <w:sz w:val="24"/>
          <w:szCs w:val="24"/>
        </w:rPr>
        <w:t>van.</w:t>
      </w:r>
      <w:r w:rsidR="00F376AB" w:rsidRPr="007C6F02">
        <w:rPr>
          <w:rFonts w:ascii="Times New Roman" w:hAnsi="Times New Roman" w:cs="Times New Roman"/>
          <w:sz w:val="24"/>
          <w:szCs w:val="24"/>
        </w:rPr>
        <w:t xml:space="preserve"> Az elektronikus napló használatával kapcsolatban </w:t>
      </w:r>
      <w:r w:rsidR="004E1436" w:rsidRPr="007C6F02">
        <w:rPr>
          <w:rFonts w:ascii="Times New Roman" w:hAnsi="Times New Roman" w:cs="Times New Roman"/>
          <w:sz w:val="24"/>
          <w:szCs w:val="24"/>
        </w:rPr>
        <w:t>az osztályfőnökhö</w:t>
      </w:r>
      <w:r w:rsidR="00F376AB" w:rsidRPr="007C6F02">
        <w:rPr>
          <w:rFonts w:ascii="Times New Roman" w:hAnsi="Times New Roman" w:cs="Times New Roman"/>
          <w:sz w:val="24"/>
          <w:szCs w:val="24"/>
        </w:rPr>
        <w:t>z fordulva kapnak segítséget.</w:t>
      </w:r>
    </w:p>
    <w:p w14:paraId="7E4158D3" w14:textId="6C3EB5FD" w:rsidR="00CD5D3D" w:rsidRPr="007C6F02" w:rsidRDefault="0021748C" w:rsidP="0067650E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szülő jogosult az elektronik</w:t>
      </w:r>
      <w:r w:rsidR="005813EE" w:rsidRPr="007C6F02">
        <w:rPr>
          <w:rFonts w:ascii="Times New Roman" w:hAnsi="Times New Roman" w:cs="Times New Roman"/>
          <w:sz w:val="24"/>
          <w:szCs w:val="24"/>
        </w:rPr>
        <w:t xml:space="preserve">us </w:t>
      </w:r>
      <w:proofErr w:type="gramStart"/>
      <w:r w:rsidR="005813EE" w:rsidRPr="007C6F02">
        <w:rPr>
          <w:rFonts w:ascii="Times New Roman" w:hAnsi="Times New Roman" w:cs="Times New Roman"/>
          <w:sz w:val="24"/>
          <w:szCs w:val="24"/>
        </w:rPr>
        <w:t>napló</w:t>
      </w:r>
      <w:r w:rsidR="00BA1776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levelező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rendszerét használni, a gyermekével kapcsolatos hivatalos információk megszerzésére és közlésére. A szülő az első szülői</w:t>
      </w:r>
      <w:r w:rsidR="00B352E7" w:rsidRPr="007C6F02">
        <w:rPr>
          <w:rFonts w:ascii="Times New Roman" w:hAnsi="Times New Roman" w:cs="Times New Roman"/>
          <w:sz w:val="24"/>
          <w:szCs w:val="24"/>
        </w:rPr>
        <w:t xml:space="preserve"> értekezleten írásban nyilatkozik arról, hogy az elektronikus naplóhoz </w:t>
      </w:r>
      <w:r w:rsidR="007B0721" w:rsidRPr="007C6F02">
        <w:rPr>
          <w:rFonts w:ascii="Times New Roman" w:hAnsi="Times New Roman" w:cs="Times New Roman"/>
          <w:sz w:val="24"/>
          <w:szCs w:val="24"/>
        </w:rPr>
        <w:t xml:space="preserve">az iskolától </w:t>
      </w:r>
      <w:r w:rsidR="00B352E7" w:rsidRPr="007C6F02">
        <w:rPr>
          <w:rFonts w:ascii="Times New Roman" w:hAnsi="Times New Roman" w:cs="Times New Roman"/>
          <w:sz w:val="24"/>
          <w:szCs w:val="24"/>
        </w:rPr>
        <w:t>hozzáfér</w:t>
      </w:r>
      <w:r w:rsidR="007B0721" w:rsidRPr="007C6F02">
        <w:rPr>
          <w:rFonts w:ascii="Times New Roman" w:hAnsi="Times New Roman" w:cs="Times New Roman"/>
          <w:sz w:val="24"/>
          <w:szCs w:val="24"/>
        </w:rPr>
        <w:t>ést kapott, melynek használatát megismerte és megértette</w:t>
      </w:r>
      <w:r w:rsidR="005813EE" w:rsidRPr="007C6F02">
        <w:rPr>
          <w:rFonts w:ascii="Times New Roman" w:hAnsi="Times New Roman" w:cs="Times New Roman"/>
          <w:sz w:val="24"/>
          <w:szCs w:val="24"/>
        </w:rPr>
        <w:t xml:space="preserve">. </w:t>
      </w:r>
      <w:bookmarkStart w:id="72" w:name="_Toc462908231"/>
    </w:p>
    <w:p w14:paraId="2BF9943C" w14:textId="77777777" w:rsidR="000A26AF" w:rsidRPr="007C6F02" w:rsidRDefault="00D3320C" w:rsidP="00943971">
      <w:pPr>
        <w:pStyle w:val="Cmsor1"/>
        <w:numPr>
          <w:ilvl w:val="0"/>
          <w:numId w:val="13"/>
        </w:numPr>
        <w:ind w:left="0" w:firstLine="0"/>
        <w:jc w:val="both"/>
        <w:rPr>
          <w:rFonts w:cs="Times New Roman"/>
        </w:rPr>
      </w:pPr>
      <w:bookmarkStart w:id="73" w:name="_Toc462908232"/>
      <w:bookmarkStart w:id="74" w:name="_Toc61272008"/>
      <w:bookmarkStart w:id="75" w:name="_Toc206996411"/>
      <w:bookmarkEnd w:id="72"/>
      <w:r w:rsidRPr="007C6F02">
        <w:rPr>
          <w:rFonts w:cs="Times New Roman"/>
        </w:rPr>
        <w:t>A</w:t>
      </w:r>
      <w:r w:rsidR="000A26AF" w:rsidRPr="007C6F02">
        <w:rPr>
          <w:rFonts w:cs="Times New Roman"/>
        </w:rPr>
        <w:t xml:space="preserve"> fog</w:t>
      </w:r>
      <w:r w:rsidR="003E1E18" w:rsidRPr="007C6F02">
        <w:rPr>
          <w:rFonts w:cs="Times New Roman"/>
        </w:rPr>
        <w:t>lalkozások közötti szüne</w:t>
      </w:r>
      <w:r w:rsidR="00C554F5" w:rsidRPr="007C6F02">
        <w:rPr>
          <w:rFonts w:cs="Times New Roman"/>
        </w:rPr>
        <w:t>tek</w:t>
      </w:r>
      <w:bookmarkEnd w:id="73"/>
      <w:r w:rsidRPr="007C6F02">
        <w:rPr>
          <w:rFonts w:cs="Times New Roman"/>
        </w:rPr>
        <w:t>, valamint a főétkezésekre biztosított hosszabb szünet időtartama, a csengetési rend</w:t>
      </w:r>
      <w:bookmarkEnd w:id="74"/>
      <w:bookmarkEnd w:id="75"/>
    </w:p>
    <w:p w14:paraId="61F033A6" w14:textId="77777777" w:rsidR="00D3320C" w:rsidRPr="007C6F02" w:rsidRDefault="00D3320C" w:rsidP="0067650E">
      <w:pPr>
        <w:pStyle w:val="Cmsor2"/>
        <w:ind w:left="0" w:firstLine="0"/>
        <w:rPr>
          <w:rFonts w:cs="Times New Roman"/>
        </w:rPr>
      </w:pPr>
      <w:bookmarkStart w:id="76" w:name="_Toc61272009"/>
      <w:bookmarkStart w:id="77" w:name="_Toc206996412"/>
      <w:r w:rsidRPr="007C6F02">
        <w:rPr>
          <w:rFonts w:cs="Times New Roman"/>
        </w:rPr>
        <w:t>A foglalkozások közötti szünetek, valamint a főétkezésekre biztosított hosszabb szünet időtartama</w:t>
      </w:r>
      <w:bookmarkEnd w:id="76"/>
      <w:bookmarkEnd w:id="77"/>
    </w:p>
    <w:p w14:paraId="56FA4EC8" w14:textId="385DAE3A" w:rsidR="00C554F5" w:rsidRPr="007C6F02" w:rsidRDefault="00C554F5" w:rsidP="0067650E">
      <w:pPr>
        <w:tabs>
          <w:tab w:val="left" w:pos="426"/>
        </w:tabs>
        <w:spacing w:before="8" w:after="12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="3B5815CA" w:rsidRPr="007C6F02">
        <w:rPr>
          <w:rFonts w:ascii="Times New Roman" w:hAnsi="Times New Roman" w:cs="Times New Roman"/>
          <w:sz w:val="24"/>
          <w:szCs w:val="24"/>
        </w:rPr>
        <w:t>foglalkozások</w:t>
      </w:r>
      <w:r w:rsidRPr="007C6F02">
        <w:rPr>
          <w:rFonts w:ascii="Times New Roman" w:hAnsi="Times New Roman" w:cs="Times New Roman"/>
          <w:sz w:val="24"/>
          <w:szCs w:val="24"/>
        </w:rPr>
        <w:t xml:space="preserve"> közötti szünet a tanulók </w:t>
      </w:r>
      <w:r w:rsidR="00877A83" w:rsidRPr="007C6F02">
        <w:rPr>
          <w:rFonts w:ascii="Times New Roman" w:hAnsi="Times New Roman" w:cs="Times New Roman"/>
          <w:sz w:val="24"/>
          <w:szCs w:val="24"/>
        </w:rPr>
        <w:t>pihenését, felfrissülését szolgálja. A tanulók a szünet teljes időtartamára jogosultak.</w:t>
      </w:r>
    </w:p>
    <w:p w14:paraId="5BAD2293" w14:textId="2FEC2A71" w:rsidR="00B12C2C" w:rsidRPr="007C6F02" w:rsidRDefault="00B12C2C" w:rsidP="0067650E">
      <w:pPr>
        <w:tabs>
          <w:tab w:val="left" w:pos="426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tanulóknak a </w:t>
      </w:r>
      <w:r w:rsidR="319021D9" w:rsidRPr="007C6F02">
        <w:rPr>
          <w:rFonts w:ascii="Times New Roman" w:hAnsi="Times New Roman" w:cs="Times New Roman"/>
          <w:sz w:val="24"/>
          <w:szCs w:val="24"/>
        </w:rPr>
        <w:t>foglalkozások</w:t>
      </w:r>
      <w:r w:rsidRPr="007C6F02">
        <w:rPr>
          <w:rFonts w:ascii="Times New Roman" w:hAnsi="Times New Roman" w:cs="Times New Roman"/>
          <w:sz w:val="24"/>
          <w:szCs w:val="24"/>
        </w:rPr>
        <w:t xml:space="preserve"> közötti szünetekben</w:t>
      </w:r>
      <w:r w:rsidR="00B21328"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z w:val="24"/>
          <w:szCs w:val="24"/>
        </w:rPr>
        <w:t xml:space="preserve"> a</w:t>
      </w:r>
      <w:r w:rsidR="00070D9C" w:rsidRPr="007C6F02">
        <w:rPr>
          <w:rFonts w:ascii="Times New Roman" w:hAnsi="Times New Roman" w:cs="Times New Roman"/>
          <w:sz w:val="24"/>
          <w:szCs w:val="24"/>
        </w:rPr>
        <w:t>z iskolában</w:t>
      </w:r>
      <w:r w:rsidRPr="007C6F02">
        <w:rPr>
          <w:rFonts w:ascii="Times New Roman" w:hAnsi="Times New Roman" w:cs="Times New Roman"/>
          <w:sz w:val="24"/>
          <w:szCs w:val="24"/>
        </w:rPr>
        <w:t xml:space="preserve"> erre kijelölt helyen (</w:t>
      </w:r>
      <w:r w:rsidR="0004612E" w:rsidRPr="007C6F02">
        <w:rPr>
          <w:rFonts w:ascii="Times New Roman" w:hAnsi="Times New Roman" w:cs="Times New Roman"/>
          <w:sz w:val="24"/>
          <w:szCs w:val="24"/>
        </w:rPr>
        <w:t>aulában</w:t>
      </w:r>
      <w:r w:rsidRPr="007C6F02">
        <w:rPr>
          <w:rFonts w:ascii="Times New Roman" w:hAnsi="Times New Roman" w:cs="Times New Roman"/>
          <w:sz w:val="24"/>
          <w:szCs w:val="24"/>
        </w:rPr>
        <w:t>, folyóson, udvaron) kell vagy lehet tartózkodniuk</w:t>
      </w:r>
      <w:r w:rsidR="00590E7F"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z w:val="24"/>
          <w:szCs w:val="24"/>
        </w:rPr>
        <w:t xml:space="preserve"> Az iskola területe (épület</w:t>
      </w:r>
      <w:r w:rsidR="00590E7F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fallal vagy kerítéssel övezett része) szünetekben sem hagyható el.</w:t>
      </w:r>
    </w:p>
    <w:p w14:paraId="1C144C07" w14:textId="77777777" w:rsidR="00B12C2C" w:rsidRPr="007C6F02" w:rsidRDefault="003B697A" w:rsidP="0067650E">
      <w:pPr>
        <w:tabs>
          <w:tab w:val="left" w:pos="426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szünetekben</w:t>
      </w:r>
      <w:r w:rsidR="00B12C2C" w:rsidRPr="007C6F02">
        <w:rPr>
          <w:rFonts w:ascii="Times New Roman" w:hAnsi="Times New Roman" w:cs="Times New Roman"/>
          <w:sz w:val="24"/>
          <w:szCs w:val="24"/>
        </w:rPr>
        <w:t xml:space="preserve"> az</w:t>
      </w:r>
      <w:r w:rsidR="00590E7F" w:rsidRPr="007C6F02">
        <w:rPr>
          <w:rFonts w:ascii="Times New Roman" w:hAnsi="Times New Roman" w:cs="Times New Roman"/>
          <w:sz w:val="24"/>
          <w:szCs w:val="24"/>
        </w:rPr>
        <w:t xml:space="preserve"> ügyeletes </w:t>
      </w:r>
      <w:r w:rsidR="003521B3" w:rsidRPr="007C6F02">
        <w:rPr>
          <w:rFonts w:ascii="Times New Roman" w:hAnsi="Times New Roman" w:cs="Times New Roman"/>
          <w:sz w:val="24"/>
          <w:szCs w:val="24"/>
        </w:rPr>
        <w:t>oktató</w:t>
      </w:r>
      <w:r w:rsidR="00590E7F" w:rsidRPr="007C6F02">
        <w:rPr>
          <w:rFonts w:ascii="Times New Roman" w:hAnsi="Times New Roman" w:cs="Times New Roman"/>
          <w:sz w:val="24"/>
          <w:szCs w:val="24"/>
        </w:rPr>
        <w:t xml:space="preserve"> rendelke</w:t>
      </w:r>
      <w:r w:rsidRPr="007C6F02">
        <w:rPr>
          <w:rFonts w:ascii="Times New Roman" w:hAnsi="Times New Roman" w:cs="Times New Roman"/>
          <w:sz w:val="24"/>
          <w:szCs w:val="24"/>
        </w:rPr>
        <w:t>zéseit be kell tartaniuk.</w:t>
      </w:r>
    </w:p>
    <w:p w14:paraId="1DE8BD54" w14:textId="77777777" w:rsidR="00FE4A38" w:rsidRPr="007C6F02" w:rsidRDefault="003B697A" w:rsidP="00FE4A38">
      <w:pPr>
        <w:tabs>
          <w:tab w:val="left" w:pos="426"/>
          <w:tab w:val="left" w:pos="2448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csengetési rendbe</w:t>
      </w:r>
      <w:r w:rsidR="007B0721"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z w:val="24"/>
          <w:szCs w:val="24"/>
        </w:rPr>
        <w:t xml:space="preserve"> meghatározo</w:t>
      </w:r>
      <w:r w:rsidR="00590E7F" w:rsidRPr="007C6F02">
        <w:rPr>
          <w:rFonts w:ascii="Times New Roman" w:hAnsi="Times New Roman" w:cs="Times New Roman"/>
          <w:sz w:val="24"/>
          <w:szCs w:val="24"/>
        </w:rPr>
        <w:t>tt hosszabb időtartamú szünet (</w:t>
      </w:r>
      <w:r w:rsidRPr="007C6F02">
        <w:rPr>
          <w:rFonts w:ascii="Times New Roman" w:hAnsi="Times New Roman" w:cs="Times New Roman"/>
          <w:sz w:val="24"/>
          <w:szCs w:val="24"/>
        </w:rPr>
        <w:t>nagyszünet)</w:t>
      </w:r>
      <w:r w:rsidR="00590E7F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elsősorban a tanul</w:t>
      </w:r>
      <w:r w:rsidR="00B21328" w:rsidRPr="007C6F02">
        <w:rPr>
          <w:rFonts w:ascii="Times New Roman" w:hAnsi="Times New Roman" w:cs="Times New Roman"/>
          <w:sz w:val="24"/>
          <w:szCs w:val="24"/>
        </w:rPr>
        <w:t>ók étkezé</w:t>
      </w:r>
      <w:r w:rsidR="00AB4EB2" w:rsidRPr="007C6F02">
        <w:rPr>
          <w:rFonts w:ascii="Times New Roman" w:hAnsi="Times New Roman" w:cs="Times New Roman"/>
          <w:sz w:val="24"/>
          <w:szCs w:val="24"/>
        </w:rPr>
        <w:t xml:space="preserve">sére </w:t>
      </w:r>
      <w:r w:rsidRPr="007C6F02">
        <w:rPr>
          <w:rFonts w:ascii="Times New Roman" w:hAnsi="Times New Roman" w:cs="Times New Roman"/>
          <w:sz w:val="24"/>
          <w:szCs w:val="24"/>
        </w:rPr>
        <w:t xml:space="preserve">szolgáló időtartam, amikor a tanulók a </w:t>
      </w:r>
      <w:r w:rsidR="0004612E" w:rsidRPr="007C6F02">
        <w:rPr>
          <w:rFonts w:ascii="Times New Roman" w:hAnsi="Times New Roman" w:cs="Times New Roman"/>
          <w:sz w:val="24"/>
          <w:szCs w:val="24"/>
        </w:rPr>
        <w:t>közösségi terekben</w:t>
      </w:r>
      <w:r w:rsidRPr="007C6F02">
        <w:rPr>
          <w:rFonts w:ascii="Times New Roman" w:hAnsi="Times New Roman" w:cs="Times New Roman"/>
          <w:sz w:val="24"/>
          <w:szCs w:val="24"/>
        </w:rPr>
        <w:t xml:space="preserve"> vagy az iskolai büfében étkezhetnek</w:t>
      </w:r>
      <w:r w:rsidR="004E2251" w:rsidRPr="007C6F02">
        <w:rPr>
          <w:rFonts w:ascii="Times New Roman" w:hAnsi="Times New Roman" w:cs="Times New Roman"/>
          <w:sz w:val="24"/>
          <w:szCs w:val="24"/>
        </w:rPr>
        <w:t>.</w:t>
      </w:r>
      <w:r w:rsidR="00AB4EB2" w:rsidRPr="007C6F02">
        <w:rPr>
          <w:rFonts w:ascii="Times New Roman" w:hAnsi="Times New Roman" w:cs="Times New Roman"/>
          <w:sz w:val="24"/>
          <w:szCs w:val="24"/>
        </w:rPr>
        <w:t xml:space="preserve"> </w:t>
      </w:r>
      <w:bookmarkStart w:id="78" w:name="_Toc61272010"/>
    </w:p>
    <w:p w14:paraId="7445F481" w14:textId="77777777" w:rsidR="00373273" w:rsidRPr="007C6F02" w:rsidRDefault="00373273" w:rsidP="00FE4A38">
      <w:pPr>
        <w:tabs>
          <w:tab w:val="left" w:pos="426"/>
          <w:tab w:val="left" w:pos="2448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14:paraId="542B10F8" w14:textId="20839DB5" w:rsidR="009C0FA5" w:rsidRPr="007C6F02" w:rsidRDefault="00D3320C" w:rsidP="00FE4A38">
      <w:pPr>
        <w:tabs>
          <w:tab w:val="left" w:pos="426"/>
          <w:tab w:val="left" w:pos="2448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Csengetési rend</w:t>
      </w:r>
      <w:bookmarkEnd w:id="78"/>
    </w:p>
    <w:p w14:paraId="1336E073" w14:textId="77777777" w:rsidR="004F0136" w:rsidRPr="007C6F02" w:rsidRDefault="004F0136" w:rsidP="006765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0FA5" w:rsidRPr="007C6F02" w14:paraId="0E901F2C" w14:textId="77777777" w:rsidTr="364AA5F3">
        <w:tc>
          <w:tcPr>
            <w:tcW w:w="4606" w:type="dxa"/>
          </w:tcPr>
          <w:p w14:paraId="3B4D53E6" w14:textId="77777777" w:rsidR="009C0FA5" w:rsidRPr="007C6F02" w:rsidRDefault="009C0FA5" w:rsidP="006765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87A45" w14:textId="0DE9225C" w:rsidR="009C0FA5" w:rsidRPr="007C6F02" w:rsidRDefault="0087673F" w:rsidP="006765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sz w:val="24"/>
                <w:szCs w:val="24"/>
              </w:rPr>
              <w:t>foglalkozás</w:t>
            </w:r>
          </w:p>
          <w:p w14:paraId="14976922" w14:textId="77777777" w:rsidR="009C0FA5" w:rsidRPr="007C6F02" w:rsidRDefault="009C0FA5" w:rsidP="006765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2144461" w14:textId="7A681F9C" w:rsidR="009C0FA5" w:rsidRPr="007C6F02" w:rsidRDefault="009C0FA5" w:rsidP="006765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FA5" w:rsidRPr="007C6F02" w14:paraId="78F98EC7" w14:textId="77777777" w:rsidTr="364AA5F3">
        <w:tc>
          <w:tcPr>
            <w:tcW w:w="4606" w:type="dxa"/>
          </w:tcPr>
          <w:p w14:paraId="4A089E0B" w14:textId="77777777" w:rsidR="009C0FA5" w:rsidRPr="007C6F02" w:rsidRDefault="009C0FA5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06" w:type="dxa"/>
          </w:tcPr>
          <w:p w14:paraId="47A3FBA4" w14:textId="4AADEEEC" w:rsidR="009C0FA5" w:rsidRPr="007C6F02" w:rsidRDefault="0004612E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7.30 – 8.15</w:t>
            </w:r>
          </w:p>
        </w:tc>
      </w:tr>
      <w:tr w:rsidR="009C0FA5" w:rsidRPr="007C6F02" w14:paraId="4D30DCC9" w14:textId="77777777" w:rsidTr="364AA5F3">
        <w:tc>
          <w:tcPr>
            <w:tcW w:w="4606" w:type="dxa"/>
          </w:tcPr>
          <w:p w14:paraId="18E75E15" w14:textId="77777777" w:rsidR="009C0FA5" w:rsidRPr="007C6F02" w:rsidRDefault="009C0FA5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06" w:type="dxa"/>
          </w:tcPr>
          <w:p w14:paraId="7F1113C8" w14:textId="71BFC361" w:rsidR="009C0FA5" w:rsidRPr="007C6F02" w:rsidRDefault="0004612E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8.25 – 9.10</w:t>
            </w:r>
          </w:p>
        </w:tc>
      </w:tr>
      <w:tr w:rsidR="009C0FA5" w:rsidRPr="007C6F02" w14:paraId="2EAD765E" w14:textId="77777777" w:rsidTr="364AA5F3">
        <w:tc>
          <w:tcPr>
            <w:tcW w:w="4606" w:type="dxa"/>
          </w:tcPr>
          <w:p w14:paraId="6692F20B" w14:textId="77777777" w:rsidR="009C0FA5" w:rsidRPr="007C6F02" w:rsidRDefault="009C0FA5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06" w:type="dxa"/>
          </w:tcPr>
          <w:p w14:paraId="2E5C86D5" w14:textId="66BF9758" w:rsidR="009C0FA5" w:rsidRPr="007C6F02" w:rsidRDefault="0004612E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9.25 – 10.10</w:t>
            </w:r>
          </w:p>
        </w:tc>
      </w:tr>
      <w:tr w:rsidR="009C0FA5" w:rsidRPr="007C6F02" w14:paraId="63416435" w14:textId="77777777" w:rsidTr="364AA5F3">
        <w:tc>
          <w:tcPr>
            <w:tcW w:w="4606" w:type="dxa"/>
          </w:tcPr>
          <w:p w14:paraId="4FA2B795" w14:textId="77777777" w:rsidR="009C0FA5" w:rsidRPr="007C6F02" w:rsidRDefault="009C0FA5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06" w:type="dxa"/>
          </w:tcPr>
          <w:p w14:paraId="3069BB40" w14:textId="763D684F" w:rsidR="009C0FA5" w:rsidRPr="007C6F02" w:rsidRDefault="0004612E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 – 11.05</w:t>
            </w:r>
          </w:p>
        </w:tc>
      </w:tr>
      <w:tr w:rsidR="009C0FA5" w:rsidRPr="007C6F02" w14:paraId="55E04F33" w14:textId="77777777" w:rsidTr="364AA5F3">
        <w:tc>
          <w:tcPr>
            <w:tcW w:w="4606" w:type="dxa"/>
          </w:tcPr>
          <w:p w14:paraId="5EAE3CEA" w14:textId="77777777" w:rsidR="009C0FA5" w:rsidRPr="007C6F02" w:rsidRDefault="009C0FA5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606" w:type="dxa"/>
          </w:tcPr>
          <w:p w14:paraId="5D63B9EB" w14:textId="3BA73C7E" w:rsidR="009C0FA5" w:rsidRPr="007C6F02" w:rsidRDefault="0004612E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11.15 – 12.00</w:t>
            </w:r>
          </w:p>
        </w:tc>
      </w:tr>
      <w:tr w:rsidR="009C0FA5" w:rsidRPr="007C6F02" w14:paraId="2CB062FD" w14:textId="77777777" w:rsidTr="364AA5F3">
        <w:tc>
          <w:tcPr>
            <w:tcW w:w="4606" w:type="dxa"/>
          </w:tcPr>
          <w:p w14:paraId="194B47C6" w14:textId="77777777" w:rsidR="009C0FA5" w:rsidRPr="007C6F02" w:rsidRDefault="009C0FA5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606" w:type="dxa"/>
          </w:tcPr>
          <w:p w14:paraId="780D2E26" w14:textId="27B3D911" w:rsidR="009C0FA5" w:rsidRPr="007C6F02" w:rsidRDefault="0004612E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 – 12.55</w:t>
            </w:r>
          </w:p>
        </w:tc>
      </w:tr>
      <w:tr w:rsidR="009C0FA5" w:rsidRPr="007C6F02" w14:paraId="7B8DD60D" w14:textId="77777777" w:rsidTr="364AA5F3">
        <w:tc>
          <w:tcPr>
            <w:tcW w:w="4606" w:type="dxa"/>
          </w:tcPr>
          <w:p w14:paraId="05D24F11" w14:textId="77777777" w:rsidR="009C0FA5" w:rsidRPr="007C6F02" w:rsidRDefault="009C0FA5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606" w:type="dxa"/>
          </w:tcPr>
          <w:p w14:paraId="702FF9C4" w14:textId="5B206C19" w:rsidR="009C0FA5" w:rsidRPr="007C6F02" w:rsidRDefault="0004612E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 – 13.40</w:t>
            </w:r>
          </w:p>
        </w:tc>
      </w:tr>
      <w:tr w:rsidR="009C0FA5" w:rsidRPr="007C6F02" w14:paraId="3673CFDB" w14:textId="77777777" w:rsidTr="364AA5F3">
        <w:tc>
          <w:tcPr>
            <w:tcW w:w="4606" w:type="dxa"/>
          </w:tcPr>
          <w:p w14:paraId="0B59A8B0" w14:textId="77777777" w:rsidR="009C0FA5" w:rsidRPr="007C6F02" w:rsidRDefault="009C0FA5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606" w:type="dxa"/>
          </w:tcPr>
          <w:p w14:paraId="09A91413" w14:textId="5A592A16" w:rsidR="009C0FA5" w:rsidRPr="007C6F02" w:rsidRDefault="0004612E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13.45 – 14.25</w:t>
            </w:r>
          </w:p>
        </w:tc>
      </w:tr>
      <w:tr w:rsidR="009C0FA5" w:rsidRPr="007C6F02" w14:paraId="1618E414" w14:textId="77777777" w:rsidTr="364AA5F3">
        <w:tc>
          <w:tcPr>
            <w:tcW w:w="4606" w:type="dxa"/>
          </w:tcPr>
          <w:p w14:paraId="13F9CBD2" w14:textId="77777777" w:rsidR="009C0FA5" w:rsidRPr="007C6F02" w:rsidRDefault="009C0FA5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606" w:type="dxa"/>
          </w:tcPr>
          <w:p w14:paraId="710CE0CC" w14:textId="621A2576" w:rsidR="009C0FA5" w:rsidRPr="007C6F02" w:rsidRDefault="0004612E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14.30 – 15.10</w:t>
            </w:r>
          </w:p>
        </w:tc>
      </w:tr>
      <w:tr w:rsidR="009C0FA5" w:rsidRPr="007C6F02" w14:paraId="358B5A87" w14:textId="77777777" w:rsidTr="364AA5F3">
        <w:tc>
          <w:tcPr>
            <w:tcW w:w="4606" w:type="dxa"/>
          </w:tcPr>
          <w:p w14:paraId="53F29161" w14:textId="77777777" w:rsidR="009C0FA5" w:rsidRPr="007C6F02" w:rsidRDefault="009C0FA5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606" w:type="dxa"/>
          </w:tcPr>
          <w:p w14:paraId="1BC02655" w14:textId="05F9927D" w:rsidR="009C0FA5" w:rsidRPr="007C6F02" w:rsidRDefault="0004612E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15.15 – 15.55</w:t>
            </w:r>
          </w:p>
        </w:tc>
      </w:tr>
      <w:tr w:rsidR="009C0FA5" w:rsidRPr="007C6F02" w14:paraId="2BB3579F" w14:textId="77777777" w:rsidTr="364AA5F3">
        <w:tc>
          <w:tcPr>
            <w:tcW w:w="4606" w:type="dxa"/>
          </w:tcPr>
          <w:p w14:paraId="3E1CCA1B" w14:textId="77777777" w:rsidR="009C0FA5" w:rsidRPr="007C6F02" w:rsidRDefault="009C0FA5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606" w:type="dxa"/>
          </w:tcPr>
          <w:p w14:paraId="71823836" w14:textId="2C10A885" w:rsidR="009C0FA5" w:rsidRPr="007C6F02" w:rsidRDefault="0004612E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 – 16.40</w:t>
            </w:r>
          </w:p>
        </w:tc>
      </w:tr>
      <w:tr w:rsidR="009C0FA5" w:rsidRPr="007C6F02" w14:paraId="38D74935" w14:textId="77777777" w:rsidTr="364AA5F3">
        <w:tc>
          <w:tcPr>
            <w:tcW w:w="4606" w:type="dxa"/>
          </w:tcPr>
          <w:p w14:paraId="1A3526BC" w14:textId="77777777" w:rsidR="009C0FA5" w:rsidRPr="007C6F02" w:rsidRDefault="009C0FA5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606" w:type="dxa"/>
          </w:tcPr>
          <w:p w14:paraId="041BC814" w14:textId="36EBAA8C" w:rsidR="009C0FA5" w:rsidRPr="007C6F02" w:rsidRDefault="0004612E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16.45 – 17.25</w:t>
            </w:r>
          </w:p>
        </w:tc>
      </w:tr>
      <w:tr w:rsidR="009C0FA5" w:rsidRPr="007C6F02" w14:paraId="601F21DD" w14:textId="77777777" w:rsidTr="364AA5F3">
        <w:tc>
          <w:tcPr>
            <w:tcW w:w="4606" w:type="dxa"/>
          </w:tcPr>
          <w:p w14:paraId="36205AF5" w14:textId="77777777" w:rsidR="009C0FA5" w:rsidRPr="007C6F02" w:rsidRDefault="009C0FA5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606" w:type="dxa"/>
          </w:tcPr>
          <w:p w14:paraId="124E47A4" w14:textId="3E8BDF86" w:rsidR="009C0FA5" w:rsidRPr="007C6F02" w:rsidRDefault="0004612E" w:rsidP="364AA5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17.30 – 18.10</w:t>
            </w:r>
          </w:p>
        </w:tc>
      </w:tr>
      <w:tr w:rsidR="0004612E" w:rsidRPr="007C6F02" w14:paraId="39C4C838" w14:textId="77777777" w:rsidTr="364AA5F3">
        <w:tc>
          <w:tcPr>
            <w:tcW w:w="4606" w:type="dxa"/>
          </w:tcPr>
          <w:p w14:paraId="3F78BBDA" w14:textId="4E220FFE" w:rsidR="0004612E" w:rsidRPr="007C6F02" w:rsidRDefault="0004612E" w:rsidP="364AA5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606" w:type="dxa"/>
          </w:tcPr>
          <w:p w14:paraId="15CB77EF" w14:textId="0043607B" w:rsidR="0004612E" w:rsidRPr="007C6F02" w:rsidRDefault="0004612E" w:rsidP="364AA5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18.15 – 18.55</w:t>
            </w:r>
          </w:p>
        </w:tc>
      </w:tr>
      <w:tr w:rsidR="0004612E" w:rsidRPr="007C6F02" w14:paraId="4FDA169F" w14:textId="77777777" w:rsidTr="364AA5F3">
        <w:tc>
          <w:tcPr>
            <w:tcW w:w="4606" w:type="dxa"/>
          </w:tcPr>
          <w:p w14:paraId="0755725D" w14:textId="4560CD32" w:rsidR="0004612E" w:rsidRPr="007C6F02" w:rsidRDefault="0004612E" w:rsidP="364AA5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606" w:type="dxa"/>
          </w:tcPr>
          <w:p w14:paraId="74111EDE" w14:textId="341F053D" w:rsidR="0004612E" w:rsidRPr="007C6F02" w:rsidRDefault="0004612E" w:rsidP="364AA5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F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 – 19.40</w:t>
            </w:r>
          </w:p>
        </w:tc>
      </w:tr>
    </w:tbl>
    <w:p w14:paraId="2562F979" w14:textId="77777777" w:rsidR="009C0FA5" w:rsidRPr="007C6F02" w:rsidRDefault="009C0FA5" w:rsidP="0067650E">
      <w:pPr>
        <w:tabs>
          <w:tab w:val="left" w:pos="426"/>
          <w:tab w:val="left" w:pos="2448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14:paraId="610956CB" w14:textId="77777777" w:rsidR="009C0FA5" w:rsidRPr="007C6F02" w:rsidRDefault="009C0FA5" w:rsidP="00943971">
      <w:pPr>
        <w:pStyle w:val="Cmsor1"/>
        <w:numPr>
          <w:ilvl w:val="0"/>
          <w:numId w:val="13"/>
        </w:numPr>
        <w:ind w:left="0" w:firstLine="0"/>
        <w:jc w:val="both"/>
        <w:rPr>
          <w:rFonts w:cs="Times New Roman"/>
        </w:rPr>
      </w:pPr>
      <w:bookmarkStart w:id="79" w:name="_Toc61272011"/>
      <w:bookmarkStart w:id="80" w:name="_Toc206996413"/>
      <w:r w:rsidRPr="007C6F02">
        <w:rPr>
          <w:rFonts w:cs="Times New Roman"/>
        </w:rPr>
        <w:t>A tanulók, illetve a képzésben részt vevő személyek munkarendje</w:t>
      </w:r>
      <w:bookmarkEnd w:id="79"/>
      <w:bookmarkEnd w:id="80"/>
    </w:p>
    <w:p w14:paraId="294730FD" w14:textId="17775A4D" w:rsidR="00AC03A5" w:rsidRPr="007C6F02" w:rsidRDefault="00AC03A5" w:rsidP="0067650E">
      <w:pPr>
        <w:tabs>
          <w:tab w:val="left" w:pos="426"/>
          <w:tab w:val="left" w:pos="2448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 intézmény az adott tanévre vonatkozó éves munkarend szerint működik, melynek beosztásáról a tané</w:t>
      </w:r>
      <w:r w:rsidR="00AB4EB2" w:rsidRPr="007C6F02">
        <w:rPr>
          <w:rFonts w:ascii="Times New Roman" w:hAnsi="Times New Roman" w:cs="Times New Roman"/>
          <w:sz w:val="24"/>
          <w:szCs w:val="24"/>
        </w:rPr>
        <w:t>v kezdetén értesülnek a tanulók, illetve ami megtalálható az iskola honlapján.</w:t>
      </w:r>
    </w:p>
    <w:p w14:paraId="2B2F193A" w14:textId="77777777" w:rsidR="00AC03A5" w:rsidRPr="007C6F02" w:rsidRDefault="007D3F20" w:rsidP="0067650E">
      <w:pPr>
        <w:tabs>
          <w:tab w:val="left" w:pos="426"/>
          <w:tab w:val="left" w:pos="2448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</w:t>
      </w:r>
      <w:r w:rsidR="00E46FDF" w:rsidRPr="007C6F02">
        <w:rPr>
          <w:rFonts w:ascii="Times New Roman" w:hAnsi="Times New Roman" w:cs="Times New Roman"/>
          <w:sz w:val="24"/>
          <w:szCs w:val="24"/>
        </w:rPr>
        <w:t>uló napi munkarendjét az óra</w:t>
      </w:r>
      <w:r w:rsidR="0034216E" w:rsidRPr="007C6F02">
        <w:rPr>
          <w:rFonts w:ascii="Times New Roman" w:hAnsi="Times New Roman" w:cs="Times New Roman"/>
          <w:sz w:val="24"/>
          <w:szCs w:val="24"/>
        </w:rPr>
        <w:t>rend és a csengetési rend hatá</w:t>
      </w:r>
      <w:r w:rsidR="00013F67" w:rsidRPr="007C6F02">
        <w:rPr>
          <w:rFonts w:ascii="Times New Roman" w:hAnsi="Times New Roman" w:cs="Times New Roman"/>
          <w:sz w:val="24"/>
          <w:szCs w:val="24"/>
        </w:rPr>
        <w:t xml:space="preserve">rozza </w:t>
      </w:r>
      <w:r w:rsidR="00B32262" w:rsidRPr="007C6F02">
        <w:rPr>
          <w:rFonts w:ascii="Times New Roman" w:hAnsi="Times New Roman" w:cs="Times New Roman"/>
          <w:sz w:val="24"/>
          <w:szCs w:val="24"/>
        </w:rPr>
        <w:t>meg.</w:t>
      </w:r>
    </w:p>
    <w:p w14:paraId="75FA8153" w14:textId="2AC2F3D5" w:rsidR="001D1116" w:rsidRPr="007C6F02" w:rsidRDefault="001D1116" w:rsidP="0067650E">
      <w:pPr>
        <w:tabs>
          <w:tab w:val="left" w:pos="426"/>
          <w:tab w:val="left" w:pos="2448"/>
        </w:tabs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tanuló a tanítás kezdete előtt </w:t>
      </w:r>
      <w:r w:rsidR="009D435F" w:rsidRPr="007C6F02">
        <w:rPr>
          <w:rFonts w:ascii="Times New Roman" w:hAnsi="Times New Roman" w:cs="Times New Roman"/>
          <w:sz w:val="24"/>
          <w:szCs w:val="24"/>
        </w:rPr>
        <w:t>legalább 10</w:t>
      </w:r>
      <w:r w:rsidRPr="007C6F02">
        <w:rPr>
          <w:rFonts w:ascii="Times New Roman" w:hAnsi="Times New Roman" w:cs="Times New Roman"/>
          <w:sz w:val="24"/>
          <w:szCs w:val="24"/>
        </w:rPr>
        <w:t xml:space="preserve"> perccel korábban köteles megérkezni az iskolába</w:t>
      </w:r>
      <w:r w:rsidR="00D66087"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z w:val="24"/>
          <w:szCs w:val="24"/>
        </w:rPr>
        <w:t xml:space="preserve"> és </w:t>
      </w:r>
      <w:r w:rsidR="00D66087" w:rsidRPr="007C6F02">
        <w:rPr>
          <w:rFonts w:ascii="Times New Roman" w:hAnsi="Times New Roman" w:cs="Times New Roman"/>
          <w:sz w:val="24"/>
          <w:szCs w:val="24"/>
        </w:rPr>
        <w:t xml:space="preserve">elfoglalni a </w:t>
      </w:r>
      <w:r w:rsidRPr="007C6F02">
        <w:rPr>
          <w:rFonts w:ascii="Times New Roman" w:hAnsi="Times New Roman" w:cs="Times New Roman"/>
          <w:sz w:val="24"/>
          <w:szCs w:val="24"/>
        </w:rPr>
        <w:t xml:space="preserve">helyét a tanteremben, </w:t>
      </w:r>
      <w:r w:rsidR="00D66087" w:rsidRPr="007C6F02">
        <w:rPr>
          <w:rFonts w:ascii="Times New Roman" w:hAnsi="Times New Roman" w:cs="Times New Roman"/>
          <w:sz w:val="24"/>
          <w:szCs w:val="24"/>
        </w:rPr>
        <w:t xml:space="preserve">illetve </w:t>
      </w:r>
      <w:r w:rsidRPr="007C6F02">
        <w:rPr>
          <w:rFonts w:ascii="Times New Roman" w:hAnsi="Times New Roman" w:cs="Times New Roman"/>
          <w:sz w:val="24"/>
          <w:szCs w:val="24"/>
        </w:rPr>
        <w:t>a szakterem előtt csendesen, fegyelmezetten várakozni.</w:t>
      </w:r>
    </w:p>
    <w:p w14:paraId="4A83F085" w14:textId="52C98DC2" w:rsidR="009C0FA5" w:rsidRPr="007C6F02" w:rsidRDefault="009C0FA5" w:rsidP="00943971">
      <w:pPr>
        <w:pStyle w:val="Cmsor1"/>
        <w:numPr>
          <w:ilvl w:val="0"/>
          <w:numId w:val="13"/>
        </w:numPr>
        <w:ind w:left="0" w:firstLine="0"/>
        <w:jc w:val="both"/>
        <w:rPr>
          <w:rFonts w:cs="Times New Roman"/>
        </w:rPr>
      </w:pPr>
      <w:bookmarkStart w:id="81" w:name="_Toc61272012"/>
      <w:bookmarkStart w:id="82" w:name="_Toc206996414"/>
      <w:r w:rsidRPr="007C6F02">
        <w:rPr>
          <w:rFonts w:cs="Times New Roman"/>
        </w:rPr>
        <w:t>A</w:t>
      </w:r>
      <w:r w:rsidR="324BBF12" w:rsidRPr="007C6F02">
        <w:rPr>
          <w:rFonts w:cs="Times New Roman"/>
        </w:rPr>
        <w:t xml:space="preserve">z iskolai </w:t>
      </w:r>
      <w:r w:rsidRPr="007C6F02">
        <w:rPr>
          <w:rFonts w:cs="Times New Roman"/>
        </w:rPr>
        <w:t>foglalkozások rendje</w:t>
      </w:r>
      <w:bookmarkEnd w:id="81"/>
      <w:bookmarkEnd w:id="82"/>
    </w:p>
    <w:p w14:paraId="42AEFE4D" w14:textId="77777777" w:rsidR="007E0351" w:rsidRPr="007C6F02" w:rsidRDefault="00A43E49" w:rsidP="0067650E">
      <w:pPr>
        <w:pStyle w:val="Cmsor2"/>
        <w:ind w:left="0" w:firstLine="0"/>
        <w:rPr>
          <w:rFonts w:cs="Times New Roman"/>
        </w:rPr>
      </w:pPr>
      <w:bookmarkStart w:id="83" w:name="_Toc61272013"/>
      <w:bookmarkStart w:id="84" w:name="_Toc206996415"/>
      <w:r w:rsidRPr="007C6F02">
        <w:rPr>
          <w:rFonts w:cs="Times New Roman"/>
        </w:rPr>
        <w:t>Általános szabályok</w:t>
      </w:r>
      <w:bookmarkEnd w:id="83"/>
      <w:bookmarkEnd w:id="84"/>
    </w:p>
    <w:p w14:paraId="1ED0D751" w14:textId="5A0992F6" w:rsidR="00A43E49" w:rsidRPr="007C6F02" w:rsidRDefault="00A43E49" w:rsidP="0067650E">
      <w:pPr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 az iskolai foglakozásokon</w:t>
      </w:r>
      <w:r w:rsidR="00913E90" w:rsidRPr="007C6F02">
        <w:rPr>
          <w:rFonts w:ascii="Times New Roman" w:hAnsi="Times New Roman" w:cs="Times New Roman"/>
          <w:sz w:val="24"/>
          <w:szCs w:val="24"/>
        </w:rPr>
        <w:t>, programokon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1B7895" w:rsidRPr="007C6F02">
        <w:rPr>
          <w:rFonts w:ascii="Times New Roman" w:hAnsi="Times New Roman" w:cs="Times New Roman"/>
          <w:sz w:val="24"/>
          <w:szCs w:val="24"/>
        </w:rPr>
        <w:t xml:space="preserve">kipihenten, </w:t>
      </w:r>
      <w:r w:rsidRPr="007C6F02">
        <w:rPr>
          <w:rFonts w:ascii="Times New Roman" w:hAnsi="Times New Roman" w:cs="Times New Roman"/>
          <w:sz w:val="24"/>
          <w:szCs w:val="24"/>
        </w:rPr>
        <w:t xml:space="preserve">tiszta tudattal, </w:t>
      </w:r>
      <w:r w:rsidR="00FF74A9" w:rsidRPr="007C6F02">
        <w:rPr>
          <w:rFonts w:ascii="Times New Roman" w:hAnsi="Times New Roman" w:cs="Times New Roman"/>
          <w:sz w:val="24"/>
          <w:szCs w:val="24"/>
        </w:rPr>
        <w:t xml:space="preserve">tanulásra, illetve munkára alkalmas állapotban köteles </w:t>
      </w:r>
      <w:r w:rsidRPr="007C6F02">
        <w:rPr>
          <w:rFonts w:ascii="Times New Roman" w:hAnsi="Times New Roman" w:cs="Times New Roman"/>
          <w:sz w:val="24"/>
          <w:szCs w:val="24"/>
        </w:rPr>
        <w:t>megjelenni és részt venni</w:t>
      </w:r>
      <w:r w:rsidR="006A6B95" w:rsidRPr="007C6F02">
        <w:rPr>
          <w:rFonts w:ascii="Times New Roman" w:hAnsi="Times New Roman" w:cs="Times New Roman"/>
          <w:sz w:val="24"/>
          <w:szCs w:val="24"/>
        </w:rPr>
        <w:t>. Alkoholtartamú vagy más kábító hatású anyago</w:t>
      </w:r>
      <w:r w:rsidR="00FF74A9" w:rsidRPr="007C6F02">
        <w:rPr>
          <w:rFonts w:ascii="Times New Roman" w:hAnsi="Times New Roman" w:cs="Times New Roman"/>
          <w:sz w:val="24"/>
          <w:szCs w:val="24"/>
        </w:rPr>
        <w:t>t</w:t>
      </w:r>
      <w:r w:rsidR="001B7895" w:rsidRPr="007C6F02">
        <w:rPr>
          <w:rFonts w:ascii="Times New Roman" w:hAnsi="Times New Roman" w:cs="Times New Roman"/>
          <w:sz w:val="24"/>
          <w:szCs w:val="24"/>
        </w:rPr>
        <w:t xml:space="preserve"> az intézménybe </w:t>
      </w:r>
      <w:r w:rsidR="00FF74A9" w:rsidRPr="007C6F02">
        <w:rPr>
          <w:rFonts w:ascii="Times New Roman" w:hAnsi="Times New Roman" w:cs="Times New Roman"/>
          <w:sz w:val="24"/>
          <w:szCs w:val="24"/>
        </w:rPr>
        <w:t>behozni</w:t>
      </w:r>
      <w:r w:rsidR="00D46994" w:rsidRPr="007C6F02">
        <w:rPr>
          <w:rFonts w:ascii="Times New Roman" w:hAnsi="Times New Roman" w:cs="Times New Roman"/>
          <w:sz w:val="24"/>
          <w:szCs w:val="24"/>
        </w:rPr>
        <w:t>a</w:t>
      </w:r>
      <w:r w:rsidR="006A6B95" w:rsidRPr="007C6F02">
        <w:rPr>
          <w:rFonts w:ascii="Times New Roman" w:hAnsi="Times New Roman" w:cs="Times New Roman"/>
          <w:sz w:val="24"/>
          <w:szCs w:val="24"/>
        </w:rPr>
        <w:t>, fogyaszt</w:t>
      </w:r>
      <w:r w:rsidR="00FF74A9" w:rsidRPr="007C6F02">
        <w:rPr>
          <w:rFonts w:ascii="Times New Roman" w:hAnsi="Times New Roman" w:cs="Times New Roman"/>
          <w:sz w:val="24"/>
          <w:szCs w:val="24"/>
        </w:rPr>
        <w:t>ani</w:t>
      </w:r>
      <w:r w:rsidR="00D46994" w:rsidRPr="007C6F02">
        <w:rPr>
          <w:rFonts w:ascii="Times New Roman" w:hAnsi="Times New Roman" w:cs="Times New Roman"/>
          <w:sz w:val="24"/>
          <w:szCs w:val="24"/>
        </w:rPr>
        <w:t>a</w:t>
      </w:r>
      <w:r w:rsidR="00FF74A9" w:rsidRPr="007C6F02">
        <w:rPr>
          <w:rFonts w:ascii="Times New Roman" w:hAnsi="Times New Roman" w:cs="Times New Roman"/>
          <w:sz w:val="24"/>
          <w:szCs w:val="24"/>
        </w:rPr>
        <w:t xml:space="preserve">, </w:t>
      </w:r>
      <w:r w:rsidR="006A6B95" w:rsidRPr="007C6F02">
        <w:rPr>
          <w:rFonts w:ascii="Times New Roman" w:hAnsi="Times New Roman" w:cs="Times New Roman"/>
          <w:sz w:val="24"/>
          <w:szCs w:val="24"/>
        </w:rPr>
        <w:t xml:space="preserve">fogyasztásra </w:t>
      </w:r>
      <w:r w:rsidR="00913E90" w:rsidRPr="007C6F02">
        <w:rPr>
          <w:rFonts w:ascii="Times New Roman" w:hAnsi="Times New Roman" w:cs="Times New Roman"/>
          <w:sz w:val="24"/>
          <w:szCs w:val="24"/>
        </w:rPr>
        <w:t xml:space="preserve">másnak </w:t>
      </w:r>
      <w:r w:rsidR="006A6B95" w:rsidRPr="007C6F02">
        <w:rPr>
          <w:rFonts w:ascii="Times New Roman" w:hAnsi="Times New Roman" w:cs="Times New Roman"/>
          <w:sz w:val="24"/>
          <w:szCs w:val="24"/>
        </w:rPr>
        <w:t>felkínál</w:t>
      </w:r>
      <w:r w:rsidR="00FF74A9" w:rsidRPr="007C6F02">
        <w:rPr>
          <w:rFonts w:ascii="Times New Roman" w:hAnsi="Times New Roman" w:cs="Times New Roman"/>
          <w:sz w:val="24"/>
          <w:szCs w:val="24"/>
        </w:rPr>
        <w:t>ni</w:t>
      </w:r>
      <w:r w:rsidR="00D46994" w:rsidRPr="007C6F02">
        <w:rPr>
          <w:rFonts w:ascii="Times New Roman" w:hAnsi="Times New Roman" w:cs="Times New Roman"/>
          <w:sz w:val="24"/>
          <w:szCs w:val="24"/>
        </w:rPr>
        <w:t>a</w:t>
      </w:r>
      <w:r w:rsidR="00FF74A9" w:rsidRPr="007C6F02">
        <w:rPr>
          <w:rFonts w:ascii="Times New Roman" w:hAnsi="Times New Roman" w:cs="Times New Roman"/>
          <w:sz w:val="24"/>
          <w:szCs w:val="24"/>
        </w:rPr>
        <w:t>, terjeszteni</w:t>
      </w:r>
      <w:r w:rsidR="00D46994" w:rsidRPr="007C6F02">
        <w:rPr>
          <w:rFonts w:ascii="Times New Roman" w:hAnsi="Times New Roman" w:cs="Times New Roman"/>
          <w:sz w:val="24"/>
          <w:szCs w:val="24"/>
        </w:rPr>
        <w:t>e</w:t>
      </w:r>
      <w:r w:rsidR="00FF74A9" w:rsidRPr="007C6F02">
        <w:rPr>
          <w:rFonts w:ascii="Times New Roman" w:hAnsi="Times New Roman" w:cs="Times New Roman"/>
          <w:sz w:val="24"/>
          <w:szCs w:val="24"/>
        </w:rPr>
        <w:t xml:space="preserve"> tilos</w:t>
      </w:r>
      <w:r w:rsidR="00EF556A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4CE10502" w14:textId="3811A816" w:rsidR="00EF556A" w:rsidRPr="007C6F02" w:rsidRDefault="00EF556A" w:rsidP="44E527F2">
      <w:pPr>
        <w:spacing w:before="8"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 iskol</w:t>
      </w:r>
      <w:r w:rsidR="00913E90" w:rsidRPr="007C6F02">
        <w:rPr>
          <w:rFonts w:ascii="Times New Roman" w:hAnsi="Times New Roman" w:cs="Times New Roman"/>
          <w:sz w:val="24"/>
          <w:szCs w:val="24"/>
        </w:rPr>
        <w:t>a teljes területén</w:t>
      </w:r>
      <w:r w:rsidRPr="007C6F02">
        <w:rPr>
          <w:rFonts w:ascii="Times New Roman" w:hAnsi="Times New Roman" w:cs="Times New Roman"/>
          <w:sz w:val="24"/>
          <w:szCs w:val="24"/>
        </w:rPr>
        <w:t xml:space="preserve"> tilos a dohányzás.</w:t>
      </w:r>
      <w:r w:rsidR="00913E90" w:rsidRPr="007C6F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C6415" w14:textId="4664CD9D" w:rsidR="44E527F2" w:rsidRPr="007C6F02" w:rsidRDefault="44E527F2" w:rsidP="44E527F2">
      <w:pPr>
        <w:spacing w:before="8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03100" w14:textId="1267DDE2" w:rsidR="00D73899" w:rsidRPr="007C6F02" w:rsidRDefault="00782A2F" w:rsidP="0067650E">
      <w:pPr>
        <w:spacing w:before="8"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3A190F" w:rsidRPr="007C6F02">
        <w:rPr>
          <w:rFonts w:ascii="Times New Roman" w:hAnsi="Times New Roman" w:cs="Times New Roman"/>
          <w:sz w:val="24"/>
          <w:szCs w:val="24"/>
        </w:rPr>
        <w:t xml:space="preserve"> tanuló</w:t>
      </w:r>
      <w:r w:rsidRPr="007C6F02">
        <w:rPr>
          <w:rFonts w:ascii="Times New Roman" w:hAnsi="Times New Roman" w:cs="Times New Roman"/>
          <w:sz w:val="24"/>
          <w:szCs w:val="24"/>
        </w:rPr>
        <w:t xml:space="preserve"> iskol</w:t>
      </w:r>
      <w:r w:rsidR="001940DD" w:rsidRPr="007C6F02">
        <w:rPr>
          <w:rFonts w:ascii="Times New Roman" w:hAnsi="Times New Roman" w:cs="Times New Roman"/>
          <w:sz w:val="24"/>
          <w:szCs w:val="24"/>
        </w:rPr>
        <w:t>ai</w:t>
      </w:r>
      <w:r w:rsidR="00913E90" w:rsidRPr="007C6F02">
        <w:rPr>
          <w:rFonts w:ascii="Times New Roman" w:hAnsi="Times New Roman" w:cs="Times New Roman"/>
          <w:sz w:val="24"/>
          <w:szCs w:val="24"/>
        </w:rPr>
        <w:t xml:space="preserve"> megjelenése (ruházata, frizurája, esetleg sminkje)</w:t>
      </w:r>
      <w:r w:rsidR="003A190F" w:rsidRPr="007C6F02">
        <w:rPr>
          <w:rFonts w:ascii="Times New Roman" w:hAnsi="Times New Roman" w:cs="Times New Roman"/>
          <w:sz w:val="24"/>
          <w:szCs w:val="24"/>
        </w:rPr>
        <w:t xml:space="preserve"> legyen </w:t>
      </w:r>
      <w:r w:rsidR="001940DD" w:rsidRPr="007C6F02">
        <w:rPr>
          <w:rFonts w:ascii="Times New Roman" w:hAnsi="Times New Roman" w:cs="Times New Roman"/>
          <w:sz w:val="24"/>
          <w:szCs w:val="24"/>
        </w:rPr>
        <w:t>szélsőségektől mentes</w:t>
      </w:r>
      <w:r w:rsidR="003A190F" w:rsidRPr="007C6F02">
        <w:rPr>
          <w:rFonts w:ascii="Times New Roman" w:hAnsi="Times New Roman" w:cs="Times New Roman"/>
          <w:sz w:val="24"/>
          <w:szCs w:val="24"/>
        </w:rPr>
        <w:t>, munkahelyhez illő</w:t>
      </w:r>
      <w:r w:rsidR="001B7895" w:rsidRPr="007C6F02">
        <w:rPr>
          <w:rFonts w:ascii="Times New Roman" w:hAnsi="Times New Roman" w:cs="Times New Roman"/>
          <w:sz w:val="24"/>
          <w:szCs w:val="24"/>
        </w:rPr>
        <w:t>, tiszta</w:t>
      </w:r>
      <w:r w:rsidR="003A190F" w:rsidRPr="007C6F02">
        <w:rPr>
          <w:rFonts w:ascii="Times New Roman" w:hAnsi="Times New Roman" w:cs="Times New Roman"/>
          <w:sz w:val="24"/>
          <w:szCs w:val="24"/>
        </w:rPr>
        <w:t>.</w:t>
      </w:r>
      <w:r w:rsidR="001940DD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D12126" w:rsidRPr="007C6F02">
        <w:rPr>
          <w:rFonts w:ascii="Times New Roman" w:hAnsi="Times New Roman" w:cs="Times New Roman"/>
          <w:sz w:val="24"/>
          <w:szCs w:val="24"/>
        </w:rPr>
        <w:t>O</w:t>
      </w:r>
      <w:r w:rsidR="00D46994" w:rsidRPr="007C6F02">
        <w:rPr>
          <w:rFonts w:ascii="Times New Roman" w:hAnsi="Times New Roman" w:cs="Times New Roman"/>
          <w:sz w:val="24"/>
          <w:szCs w:val="24"/>
        </w:rPr>
        <w:t>ktatóiva</w:t>
      </w:r>
      <w:r w:rsidR="001940DD" w:rsidRPr="007C6F02">
        <w:rPr>
          <w:rFonts w:ascii="Times New Roman" w:hAnsi="Times New Roman" w:cs="Times New Roman"/>
          <w:sz w:val="24"/>
          <w:szCs w:val="24"/>
        </w:rPr>
        <w:t>l és t</w:t>
      </w:r>
      <w:r w:rsidR="00D73899" w:rsidRPr="007C6F02">
        <w:rPr>
          <w:rFonts w:ascii="Times New Roman" w:hAnsi="Times New Roman" w:cs="Times New Roman"/>
          <w:sz w:val="24"/>
          <w:szCs w:val="24"/>
        </w:rPr>
        <w:t>ársaival való</w:t>
      </w:r>
      <w:r w:rsidR="001940DD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D73899" w:rsidRPr="007C6F02">
        <w:rPr>
          <w:rFonts w:ascii="Times New Roman" w:hAnsi="Times New Roman" w:cs="Times New Roman"/>
          <w:sz w:val="24"/>
          <w:szCs w:val="24"/>
        </w:rPr>
        <w:t>viselkedés</w:t>
      </w:r>
      <w:r w:rsidR="001B7895" w:rsidRPr="007C6F02">
        <w:rPr>
          <w:rFonts w:ascii="Times New Roman" w:hAnsi="Times New Roman" w:cs="Times New Roman"/>
          <w:sz w:val="24"/>
          <w:szCs w:val="24"/>
        </w:rPr>
        <w:t>é</w:t>
      </w:r>
      <w:r w:rsidR="00D73899" w:rsidRPr="007C6F02">
        <w:rPr>
          <w:rFonts w:ascii="Times New Roman" w:hAnsi="Times New Roman" w:cs="Times New Roman"/>
          <w:sz w:val="24"/>
          <w:szCs w:val="24"/>
        </w:rPr>
        <w:t xml:space="preserve">ben </w:t>
      </w:r>
      <w:r w:rsidR="001B7895" w:rsidRPr="007C6F02">
        <w:rPr>
          <w:rFonts w:ascii="Times New Roman" w:hAnsi="Times New Roman" w:cs="Times New Roman"/>
          <w:sz w:val="24"/>
          <w:szCs w:val="24"/>
        </w:rPr>
        <w:t>tartsa be a társas érintkezés alapvető normáit, nyelvhasználata legyen a mindenkori alkalomhoz illő és igényes.</w:t>
      </w:r>
    </w:p>
    <w:p w14:paraId="22AEA9BA" w14:textId="6B628B9E" w:rsidR="00163832" w:rsidRPr="007C6F02" w:rsidRDefault="000E7131" w:rsidP="0067650E">
      <w:pPr>
        <w:spacing w:before="8"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 iskolában a</w:t>
      </w:r>
      <w:r w:rsidR="00F84EE7" w:rsidRPr="007C6F02">
        <w:rPr>
          <w:rFonts w:ascii="Times New Roman" w:hAnsi="Times New Roman" w:cs="Times New Roman"/>
          <w:sz w:val="24"/>
          <w:szCs w:val="24"/>
        </w:rPr>
        <w:t xml:space="preserve"> diákok</w:t>
      </w:r>
      <w:r w:rsidRPr="007C6F02">
        <w:rPr>
          <w:rFonts w:ascii="Times New Roman" w:hAnsi="Times New Roman" w:cs="Times New Roman"/>
          <w:sz w:val="24"/>
          <w:szCs w:val="24"/>
        </w:rPr>
        <w:t xml:space="preserve"> csak</w:t>
      </w:r>
      <w:r w:rsidR="001B7895" w:rsidRPr="007C6F02">
        <w:rPr>
          <w:rFonts w:ascii="Times New Roman" w:hAnsi="Times New Roman" w:cs="Times New Roman"/>
          <w:sz w:val="24"/>
          <w:szCs w:val="24"/>
        </w:rPr>
        <w:t xml:space="preserve"> tanulással</w:t>
      </w:r>
      <w:r w:rsidRPr="007C6F02">
        <w:rPr>
          <w:rFonts w:ascii="Times New Roman" w:hAnsi="Times New Roman" w:cs="Times New Roman"/>
          <w:sz w:val="24"/>
          <w:szCs w:val="24"/>
        </w:rPr>
        <w:t>, illetve az intézmény szakmai programjában meghatározott tevékenységekkel foglalkozhatnak. Minden ez alól kivételt jelentő tevékenységre, eseményre az igazgató adhat engedélyt.</w:t>
      </w:r>
      <w:r w:rsidR="00E737F4" w:rsidRPr="007C6F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53EA3" w14:textId="54B89955" w:rsidR="00AA62BE" w:rsidRPr="007C6F02" w:rsidRDefault="00AA62BE" w:rsidP="0067650E">
      <w:pPr>
        <w:spacing w:after="0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 xml:space="preserve"> a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C6F02">
        <w:rPr>
          <w:rFonts w:ascii="Times New Roman" w:hAnsi="Times New Roman" w:cs="Times New Roman"/>
          <w:sz w:val="24"/>
          <w:szCs w:val="24"/>
        </w:rPr>
        <w:t>gok</w:t>
      </w:r>
      <w:r w:rsidR="004D0737" w:rsidRPr="007C6F02">
        <w:rPr>
          <w:rFonts w:ascii="Times New Roman" w:hAnsi="Times New Roman" w:cs="Times New Roman"/>
          <w:sz w:val="24"/>
          <w:szCs w:val="24"/>
        </w:rPr>
        <w:t xml:space="preserve"> és az iskolai GDPR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 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p-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ag</w:t>
      </w:r>
      <w:r w:rsidRPr="007C6F02">
        <w:rPr>
          <w:rFonts w:ascii="Times New Roman" w:hAnsi="Times New Roman" w:cs="Times New Roman"/>
          <w:sz w:val="24"/>
          <w:szCs w:val="24"/>
        </w:rPr>
        <w:t>y 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lt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Az</w:t>
      </w:r>
      <w:r w:rsidRPr="007C6F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ko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sok</w:t>
      </w:r>
      <w:r w:rsidR="004D0737" w:rsidRPr="007C6F02">
        <w:rPr>
          <w:rFonts w:ascii="Times New Roman" w:hAnsi="Times New Roman" w:cs="Times New Roman"/>
          <w:sz w:val="24"/>
          <w:szCs w:val="24"/>
        </w:rPr>
        <w:t>on</w:t>
      </w:r>
      <w:r w:rsidR="004D0737"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csak </w:t>
      </w:r>
      <w:r w:rsidR="004D0737" w:rsidRPr="007C6F02">
        <w:rPr>
          <w:rFonts w:ascii="Times New Roman" w:hAnsi="Times New Roman" w:cs="Times New Roman"/>
          <w:sz w:val="24"/>
          <w:szCs w:val="24"/>
        </w:rPr>
        <w:t>az oktató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 xml:space="preserve">l </w:t>
      </w:r>
      <w:r w:rsidR="004D0737" w:rsidRPr="007C6F02">
        <w:rPr>
          <w:rFonts w:ascii="Times New Roman" w:hAnsi="Times New Roman" w:cs="Times New Roman"/>
          <w:sz w:val="24"/>
          <w:szCs w:val="24"/>
        </w:rPr>
        <w:t xml:space="preserve">rögzíthetnek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p-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gy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lt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</w:p>
    <w:p w14:paraId="4034BE34" w14:textId="08238B7F" w:rsidR="000172DF" w:rsidRPr="007C6F02" w:rsidRDefault="000172DF" w:rsidP="0067650E">
      <w:pPr>
        <w:pStyle w:val="Cmsor2"/>
        <w:ind w:left="0" w:firstLine="0"/>
        <w:rPr>
          <w:rFonts w:cs="Times New Roman"/>
        </w:rPr>
      </w:pPr>
      <w:bookmarkStart w:id="85" w:name="_Toc61272014"/>
      <w:bookmarkStart w:id="86" w:name="_Toc206996416"/>
      <w:r w:rsidRPr="007C6F02">
        <w:rPr>
          <w:rFonts w:cs="Times New Roman"/>
        </w:rPr>
        <w:t>A</w:t>
      </w:r>
      <w:r w:rsidR="36AED476" w:rsidRPr="007C6F02">
        <w:rPr>
          <w:rFonts w:cs="Times New Roman"/>
        </w:rPr>
        <w:t>z iskolai</w:t>
      </w:r>
      <w:r w:rsidRPr="007C6F02">
        <w:rPr>
          <w:rFonts w:cs="Times New Roman"/>
        </w:rPr>
        <w:t xml:space="preserve"> </w:t>
      </w:r>
      <w:r w:rsidR="000E7131" w:rsidRPr="007C6F02">
        <w:rPr>
          <w:rFonts w:cs="Times New Roman"/>
        </w:rPr>
        <w:t>foglalkozások</w:t>
      </w:r>
      <w:bookmarkEnd w:id="85"/>
      <w:bookmarkEnd w:id="86"/>
    </w:p>
    <w:p w14:paraId="427195AD" w14:textId="0B3C28E9" w:rsidR="000172DF" w:rsidRPr="007C6F02" w:rsidRDefault="000172DF" w:rsidP="0067650E">
      <w:pPr>
        <w:spacing w:before="29" w:after="120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 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ag</w:t>
      </w:r>
      <w:r w:rsidRPr="007C6F02">
        <w:rPr>
          <w:rFonts w:ascii="Times New Roman" w:hAnsi="Times New Roman" w:cs="Times New Roman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13E90"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tanműhelyben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ndó</w:t>
      </w:r>
      <w:r w:rsidR="00913E90" w:rsidRPr="007C6F02">
        <w:rPr>
          <w:rFonts w:ascii="Times New Roman" w:hAnsi="Times New Roman" w:cs="Times New Roman"/>
          <w:sz w:val="24"/>
          <w:szCs w:val="24"/>
        </w:rPr>
        <w:t xml:space="preserve"> fog</w:t>
      </w:r>
      <w:r w:rsidR="000E7131" w:rsidRPr="007C6F02">
        <w:rPr>
          <w:rFonts w:ascii="Times New Roman" w:hAnsi="Times New Roman" w:cs="Times New Roman"/>
          <w:sz w:val="24"/>
          <w:szCs w:val="24"/>
        </w:rPr>
        <w:t>l</w:t>
      </w:r>
      <w:r w:rsidR="00913E90" w:rsidRPr="007C6F02">
        <w:rPr>
          <w:rFonts w:ascii="Times New Roman" w:hAnsi="Times New Roman" w:cs="Times New Roman"/>
          <w:sz w:val="24"/>
          <w:szCs w:val="24"/>
        </w:rPr>
        <w:t>alkozás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E7131"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előtt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ók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39CE5E16"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a </w:t>
      </w:r>
      <w:r w:rsidR="000E7131" w:rsidRPr="007C6F02">
        <w:rPr>
          <w:rFonts w:ascii="Times New Roman" w:hAnsi="Times New Roman" w:cs="Times New Roman"/>
          <w:sz w:val="24"/>
          <w:szCs w:val="24"/>
        </w:rPr>
        <w:t>bejárat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ő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ill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ve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913E90" w:rsidRPr="007C6F02">
        <w:rPr>
          <w:rFonts w:ascii="Times New Roman" w:hAnsi="Times New Roman" w:cs="Times New Roman"/>
          <w:sz w:val="24"/>
          <w:szCs w:val="24"/>
        </w:rPr>
        <w:t>z erre a célra</w:t>
      </w:r>
      <w:r w:rsidRPr="007C6F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ö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="00F84EE7"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ndb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feg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ára</w:t>
      </w:r>
      <w:r w:rsidRPr="007C6F02">
        <w:rPr>
          <w:rFonts w:ascii="Times New Roman" w:hAnsi="Times New Roman" w:cs="Times New Roman"/>
          <w:sz w:val="24"/>
          <w:szCs w:val="24"/>
        </w:rPr>
        <w:t>ko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A000C" w:rsidRPr="007C6F02">
        <w:rPr>
          <w:rFonts w:ascii="Times New Roman" w:hAnsi="Times New Roman" w:cs="Times New Roman"/>
          <w:sz w:val="24"/>
          <w:szCs w:val="24"/>
        </w:rPr>
        <w:t xml:space="preserve">az </w:t>
      </w:r>
      <w:r w:rsidRPr="007C6F02">
        <w:rPr>
          <w:rFonts w:ascii="Times New Roman" w:hAnsi="Times New Roman" w:cs="Times New Roman"/>
          <w:sz w:val="24"/>
          <w:szCs w:val="24"/>
        </w:rPr>
        <w:t>ok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</w:p>
    <w:p w14:paraId="78F42D6B" w14:textId="34DF044A" w:rsidR="009C7617" w:rsidRPr="007C6F02" w:rsidRDefault="00913E90" w:rsidP="0067650E">
      <w:pPr>
        <w:spacing w:before="8"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tanuló az iskolai foglakozásokon köteles fegyelmezetten viselkedni, </w:t>
      </w:r>
      <w:r w:rsidR="00F84EE7" w:rsidRPr="007C6F02">
        <w:rPr>
          <w:rFonts w:ascii="Times New Roman" w:hAnsi="Times New Roman" w:cs="Times New Roman"/>
          <w:sz w:val="24"/>
          <w:szCs w:val="24"/>
        </w:rPr>
        <w:t xml:space="preserve">munkáját a </w:t>
      </w:r>
      <w:r w:rsidRPr="007C6F02">
        <w:rPr>
          <w:rFonts w:ascii="Times New Roman" w:hAnsi="Times New Roman" w:cs="Times New Roman"/>
          <w:sz w:val="24"/>
          <w:szCs w:val="24"/>
        </w:rPr>
        <w:t>legjobb tudása szerint</w:t>
      </w:r>
      <w:r w:rsidR="00F84EE7" w:rsidRPr="007C6F02">
        <w:rPr>
          <w:rFonts w:ascii="Times New Roman" w:hAnsi="Times New Roman" w:cs="Times New Roman"/>
          <w:sz w:val="24"/>
          <w:szCs w:val="24"/>
        </w:rPr>
        <w:t xml:space="preserve"> végezni</w:t>
      </w:r>
      <w:r w:rsidRPr="007C6F02">
        <w:rPr>
          <w:rFonts w:ascii="Times New Roman" w:hAnsi="Times New Roman" w:cs="Times New Roman"/>
          <w:sz w:val="24"/>
          <w:szCs w:val="24"/>
        </w:rPr>
        <w:t>, az oktató</w:t>
      </w:r>
      <w:r w:rsidR="006132FA" w:rsidRPr="007C6F02">
        <w:rPr>
          <w:rFonts w:ascii="Times New Roman" w:hAnsi="Times New Roman" w:cs="Times New Roman"/>
          <w:sz w:val="24"/>
          <w:szCs w:val="24"/>
        </w:rPr>
        <w:t>jával</w:t>
      </w:r>
      <w:r w:rsidRPr="007C6F02">
        <w:rPr>
          <w:rFonts w:ascii="Times New Roman" w:hAnsi="Times New Roman" w:cs="Times New Roman"/>
          <w:sz w:val="24"/>
          <w:szCs w:val="24"/>
        </w:rPr>
        <w:t xml:space="preserve"> együttműködni. </w:t>
      </w:r>
    </w:p>
    <w:p w14:paraId="0E2C745C" w14:textId="749C1CAA" w:rsidR="009C7617" w:rsidRPr="007C6F02" w:rsidRDefault="6E4CBA8A" w:rsidP="00943971">
      <w:pPr>
        <w:pStyle w:val="Listaszerbekezds"/>
        <w:numPr>
          <w:ilvl w:val="0"/>
          <w:numId w:val="9"/>
        </w:numPr>
        <w:spacing w:before="8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 c</w:t>
      </w:r>
      <w:r w:rsidR="003A3848" w:rsidRPr="007C6F02">
        <w:rPr>
          <w:rFonts w:ascii="Times New Roman" w:hAnsi="Times New Roman" w:cs="Times New Roman"/>
          <w:sz w:val="24"/>
          <w:szCs w:val="24"/>
        </w:rPr>
        <w:t>sak az oktatój</w:t>
      </w:r>
      <w:r w:rsidR="006132FA" w:rsidRPr="007C6F02">
        <w:rPr>
          <w:rFonts w:ascii="Times New Roman" w:hAnsi="Times New Roman" w:cs="Times New Roman"/>
          <w:sz w:val="24"/>
          <w:szCs w:val="24"/>
        </w:rPr>
        <w:t>ától kapott</w:t>
      </w:r>
      <w:r w:rsidR="003A3848" w:rsidRPr="007C6F02">
        <w:rPr>
          <w:rFonts w:ascii="Times New Roman" w:hAnsi="Times New Roman" w:cs="Times New Roman"/>
          <w:sz w:val="24"/>
          <w:szCs w:val="24"/>
        </w:rPr>
        <w:t xml:space="preserve"> feladattal foglalkozhat, olyan eszközöket használhat, mely</w:t>
      </w:r>
      <w:r w:rsidR="009C7617" w:rsidRPr="007C6F02">
        <w:rPr>
          <w:rFonts w:ascii="Times New Roman" w:hAnsi="Times New Roman" w:cs="Times New Roman"/>
          <w:sz w:val="24"/>
          <w:szCs w:val="24"/>
        </w:rPr>
        <w:t>ek</w:t>
      </w:r>
      <w:r w:rsidR="003A3848" w:rsidRPr="007C6F02">
        <w:rPr>
          <w:rFonts w:ascii="Times New Roman" w:hAnsi="Times New Roman" w:cs="Times New Roman"/>
          <w:sz w:val="24"/>
          <w:szCs w:val="24"/>
        </w:rPr>
        <w:t xml:space="preserve">re </w:t>
      </w:r>
      <w:r w:rsidR="00F84EE7" w:rsidRPr="007C6F02">
        <w:rPr>
          <w:rFonts w:ascii="Times New Roman" w:hAnsi="Times New Roman" w:cs="Times New Roman"/>
          <w:sz w:val="24"/>
          <w:szCs w:val="24"/>
        </w:rPr>
        <w:t xml:space="preserve">tőle </w:t>
      </w:r>
      <w:r w:rsidR="003A3848" w:rsidRPr="007C6F02">
        <w:rPr>
          <w:rFonts w:ascii="Times New Roman" w:hAnsi="Times New Roman" w:cs="Times New Roman"/>
          <w:sz w:val="24"/>
          <w:szCs w:val="24"/>
        </w:rPr>
        <w:t xml:space="preserve">előzetesen engedélyt kapott. </w:t>
      </w:r>
    </w:p>
    <w:p w14:paraId="5E33AFE8" w14:textId="7BFA7457" w:rsidR="003A3848" w:rsidRPr="007C6F02" w:rsidRDefault="009C7617" w:rsidP="00943971">
      <w:pPr>
        <w:pStyle w:val="Listaszerbekezds"/>
        <w:numPr>
          <w:ilvl w:val="0"/>
          <w:numId w:val="9"/>
        </w:numPr>
        <w:spacing w:before="8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Megszólalásai, tevékenységei </w:t>
      </w:r>
      <w:r w:rsidR="45839508" w:rsidRPr="007C6F02">
        <w:rPr>
          <w:rFonts w:ascii="Times New Roman" w:hAnsi="Times New Roman" w:cs="Times New Roman"/>
          <w:sz w:val="24"/>
          <w:szCs w:val="24"/>
        </w:rPr>
        <w:t>megfelelnek az</w:t>
      </w:r>
      <w:r w:rsidRPr="007C6F02">
        <w:rPr>
          <w:rFonts w:ascii="Times New Roman" w:hAnsi="Times New Roman" w:cs="Times New Roman"/>
          <w:sz w:val="24"/>
          <w:szCs w:val="24"/>
        </w:rPr>
        <w:t xml:space="preserve"> oktató elvárásainak, </w:t>
      </w:r>
      <w:r w:rsidR="1B4A72F6" w:rsidRPr="007C6F02">
        <w:rPr>
          <w:rFonts w:ascii="Times New Roman" w:hAnsi="Times New Roman" w:cs="Times New Roman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lő</w:t>
      </w:r>
      <w:r w:rsidR="6150A60C" w:rsidRPr="007C6F02">
        <w:rPr>
          <w:rFonts w:ascii="Times New Roman" w:hAnsi="Times New Roman" w:cs="Times New Roman"/>
          <w:sz w:val="24"/>
          <w:szCs w:val="24"/>
        </w:rPr>
        <w:t>segítik</w:t>
      </w:r>
      <w:r w:rsidRPr="007C6F02">
        <w:rPr>
          <w:rFonts w:ascii="Times New Roman" w:hAnsi="Times New Roman" w:cs="Times New Roman"/>
          <w:sz w:val="24"/>
          <w:szCs w:val="24"/>
        </w:rPr>
        <w:t xml:space="preserve"> saját</w:t>
      </w:r>
      <w:r w:rsidR="19CB8086" w:rsidRPr="007C6F02">
        <w:rPr>
          <w:rFonts w:ascii="Times New Roman" w:hAnsi="Times New Roman" w:cs="Times New Roman"/>
          <w:sz w:val="24"/>
          <w:szCs w:val="24"/>
        </w:rPr>
        <w:t xml:space="preserve"> maga</w:t>
      </w:r>
      <w:r w:rsidRPr="007C6F02">
        <w:rPr>
          <w:rFonts w:ascii="Times New Roman" w:hAnsi="Times New Roman" w:cs="Times New Roman"/>
          <w:sz w:val="24"/>
          <w:szCs w:val="24"/>
        </w:rPr>
        <w:t xml:space="preserve"> és</w:t>
      </w:r>
      <w:r w:rsidR="00F84EE7" w:rsidRPr="007C6F02">
        <w:rPr>
          <w:rFonts w:ascii="Times New Roman" w:hAnsi="Times New Roman" w:cs="Times New Roman"/>
          <w:sz w:val="24"/>
          <w:szCs w:val="24"/>
        </w:rPr>
        <w:t xml:space="preserve"> csoportja</w:t>
      </w:r>
      <w:r w:rsidRPr="007C6F02">
        <w:rPr>
          <w:rFonts w:ascii="Times New Roman" w:hAnsi="Times New Roman" w:cs="Times New Roman"/>
          <w:sz w:val="24"/>
          <w:szCs w:val="24"/>
        </w:rPr>
        <w:t xml:space="preserve"> eredményes tanulását. </w:t>
      </w:r>
    </w:p>
    <w:p w14:paraId="695A6D6B" w14:textId="26CE71E0" w:rsidR="000172DF" w:rsidRPr="007C6F02" w:rsidRDefault="000172DF" w:rsidP="0067650E">
      <w:pPr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onk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éré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="00D604AF" w:rsidRPr="007C6F02">
        <w:rPr>
          <w:rFonts w:ascii="Times New Roman" w:hAnsi="Times New Roman" w:cs="Times New Roman"/>
          <w:sz w:val="24"/>
          <w:szCs w:val="24"/>
        </w:rPr>
        <w:t>ek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A3848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oktatója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ő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ő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 xml:space="preserve">g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7C6F02">
        <w:rPr>
          <w:rFonts w:ascii="Times New Roman" w:hAnsi="Times New Roman" w:cs="Times New Roman"/>
          <w:sz w:val="24"/>
          <w:szCs w:val="24"/>
        </w:rPr>
        <w:t xml:space="preserve">,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ill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 xml:space="preserve">ve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 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t 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ői 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7C6F02">
        <w:rPr>
          <w:rFonts w:ascii="Times New Roman" w:hAnsi="Times New Roman" w:cs="Times New Roman"/>
          <w:sz w:val="24"/>
          <w:szCs w:val="24"/>
        </w:rPr>
        <w:t>y</w:t>
      </w:r>
      <w:r w:rsidR="006132FA" w:rsidRPr="007C6F02">
        <w:rPr>
          <w:rFonts w:ascii="Times New Roman" w:hAnsi="Times New Roman" w:cs="Times New Roman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p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3521B3"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21328" w:rsidRPr="007C6F02">
        <w:rPr>
          <w:rFonts w:ascii="Times New Roman" w:hAnsi="Times New Roman" w:cs="Times New Roman"/>
          <w:sz w:val="24"/>
          <w:szCs w:val="24"/>
        </w:rPr>
        <w:t>igazgató</w:t>
      </w:r>
      <w:r w:rsidRPr="007C6F02">
        <w:rPr>
          <w:rFonts w:ascii="Times New Roman" w:hAnsi="Times New Roman" w:cs="Times New Roman"/>
          <w:spacing w:val="-8"/>
          <w:sz w:val="24"/>
          <w:szCs w:val="24"/>
        </w:rPr>
        <w:t xml:space="preserve"> határozatban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ára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</w:p>
    <w:p w14:paraId="4D24A046" w14:textId="28B5C4D1" w:rsidR="000172DF" w:rsidRPr="007C6F02" w:rsidRDefault="000172DF" w:rsidP="0067650E">
      <w:pPr>
        <w:ind w:right="71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z w:val="24"/>
          <w:szCs w:val="24"/>
        </w:rPr>
        <w:t>ndk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7C6F02">
        <w:rPr>
          <w:rFonts w:ascii="Times New Roman" w:hAnsi="Times New Roman" w:cs="Times New Roman"/>
          <w:sz w:val="24"/>
          <w:szCs w:val="24"/>
        </w:rPr>
        <w:t>vül</w:t>
      </w:r>
      <w:r w:rsidRPr="007C6F0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ndoko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n,</w:t>
      </w:r>
      <w:r w:rsidRPr="007C6F0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9C0FA5" w:rsidRPr="007C6F02">
        <w:rPr>
          <w:rFonts w:ascii="Times New Roman" w:hAnsi="Times New Roman" w:cs="Times New Roman"/>
          <w:sz w:val="24"/>
          <w:szCs w:val="24"/>
        </w:rPr>
        <w:t>oktató</w:t>
      </w:r>
      <w:r w:rsidR="00D604AF" w:rsidRPr="007C6F02">
        <w:rPr>
          <w:rFonts w:ascii="Times New Roman" w:hAnsi="Times New Roman" w:cs="Times New Roman"/>
          <w:sz w:val="24"/>
          <w:szCs w:val="24"/>
        </w:rPr>
        <w:t>ja</w:t>
      </w:r>
      <w:r w:rsidRPr="007C6F0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tj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D604AF" w:rsidRPr="007C6F02">
        <w:rPr>
          <w:rFonts w:ascii="Times New Roman" w:hAnsi="Times New Roman" w:cs="Times New Roman"/>
          <w:sz w:val="24"/>
          <w:szCs w:val="24"/>
        </w:rPr>
        <w:t xml:space="preserve"> foglalkozást</w:t>
      </w:r>
      <w:r w:rsidRPr="007C6F02">
        <w:rPr>
          <w:rFonts w:ascii="Times New Roman" w:hAnsi="Times New Roman" w:cs="Times New Roman"/>
          <w:sz w:val="24"/>
          <w:szCs w:val="24"/>
        </w:rPr>
        <w:t>. Ha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D604AF" w:rsidRPr="007C6F02">
        <w:rPr>
          <w:rFonts w:ascii="Times New Roman" w:hAnsi="Times New Roman" w:cs="Times New Roman"/>
          <w:sz w:val="24"/>
          <w:szCs w:val="24"/>
        </w:rPr>
        <w:t xml:space="preserve"> távozása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s,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úg</w:t>
      </w:r>
      <w:r w:rsidRPr="007C6F02">
        <w:rPr>
          <w:rFonts w:ascii="Times New Roman" w:hAnsi="Times New Roman" w:cs="Times New Roman"/>
          <w:sz w:val="24"/>
          <w:szCs w:val="24"/>
        </w:rPr>
        <w:t xml:space="preserve">y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ét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okát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pon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os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jét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p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kell rögzíteni. </w:t>
      </w:r>
    </w:p>
    <w:p w14:paraId="112587AE" w14:textId="2AA6DF8C" w:rsidR="00B21328" w:rsidRPr="007C6F02" w:rsidRDefault="009C0FA5" w:rsidP="0067650E">
      <w:pPr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 oktató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0172DF" w:rsidRPr="007C6F02">
        <w:rPr>
          <w:rFonts w:ascii="Times New Roman" w:hAnsi="Times New Roman" w:cs="Times New Roman"/>
          <w:sz w:val="24"/>
          <w:szCs w:val="24"/>
        </w:rPr>
        <w:t>s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0172DF" w:rsidRPr="007C6F02">
        <w:rPr>
          <w:rFonts w:ascii="Times New Roman" w:hAnsi="Times New Roman" w:cs="Times New Roman"/>
          <w:sz w:val="24"/>
          <w:szCs w:val="24"/>
        </w:rPr>
        <w:t>k</w:t>
      </w:r>
      <w:r w:rsidR="000172DF"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="000172DF" w:rsidRPr="007C6F02">
        <w:rPr>
          <w:rFonts w:ascii="Times New Roman" w:hAnsi="Times New Roman" w:cs="Times New Roman"/>
          <w:sz w:val="24"/>
          <w:szCs w:val="24"/>
        </w:rPr>
        <w:t>ndk</w:t>
      </w:r>
      <w:r w:rsidR="000172DF" w:rsidRPr="007C6F02">
        <w:rPr>
          <w:rFonts w:ascii="Times New Roman" w:hAnsi="Times New Roman" w:cs="Times New Roman"/>
          <w:spacing w:val="3"/>
          <w:sz w:val="24"/>
          <w:szCs w:val="24"/>
        </w:rPr>
        <w:t>í</w:t>
      </w:r>
      <w:r w:rsidR="000172DF" w:rsidRPr="007C6F02">
        <w:rPr>
          <w:rFonts w:ascii="Times New Roman" w:hAnsi="Times New Roman" w:cs="Times New Roman"/>
          <w:sz w:val="24"/>
          <w:szCs w:val="24"/>
        </w:rPr>
        <w:t xml:space="preserve">vül 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0172DF" w:rsidRPr="007C6F02">
        <w:rPr>
          <w:rFonts w:ascii="Times New Roman" w:hAnsi="Times New Roman" w:cs="Times New Roman"/>
          <w:sz w:val="24"/>
          <w:szCs w:val="24"/>
        </w:rPr>
        <w:t>ndoko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172DF" w:rsidRPr="007C6F02">
        <w:rPr>
          <w:rFonts w:ascii="Times New Roman" w:hAnsi="Times New Roman" w:cs="Times New Roman"/>
          <w:sz w:val="24"/>
          <w:szCs w:val="24"/>
        </w:rPr>
        <w:t>t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0172DF" w:rsidRPr="007C6F02">
        <w:rPr>
          <w:rFonts w:ascii="Times New Roman" w:hAnsi="Times New Roman" w:cs="Times New Roman"/>
          <w:sz w:val="24"/>
          <w:szCs w:val="24"/>
        </w:rPr>
        <w:t>s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0172DF" w:rsidRPr="007C6F02">
        <w:rPr>
          <w:rFonts w:ascii="Times New Roman" w:hAnsi="Times New Roman" w:cs="Times New Roman"/>
          <w:sz w:val="24"/>
          <w:szCs w:val="24"/>
        </w:rPr>
        <w:t>b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0172DF" w:rsidRPr="007C6F02">
        <w:rPr>
          <w:rFonts w:ascii="Times New Roman" w:hAnsi="Times New Roman" w:cs="Times New Roman"/>
          <w:sz w:val="24"/>
          <w:szCs w:val="24"/>
        </w:rPr>
        <w:t>n</w:t>
      </w:r>
      <w:r w:rsidR="000172DF"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172DF" w:rsidRPr="007C6F02">
        <w:rPr>
          <w:rFonts w:ascii="Times New Roman" w:hAnsi="Times New Roman" w:cs="Times New Roman"/>
          <w:sz w:val="24"/>
          <w:szCs w:val="24"/>
        </w:rPr>
        <w:t>h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í</w:t>
      </w:r>
      <w:r w:rsidR="000172DF" w:rsidRPr="007C6F02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0172DF" w:rsidRPr="007C6F02">
        <w:rPr>
          <w:rFonts w:ascii="Times New Roman" w:hAnsi="Times New Roman" w:cs="Times New Roman"/>
          <w:sz w:val="24"/>
          <w:szCs w:val="24"/>
        </w:rPr>
        <w:t>h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0172DF" w:rsidRPr="007C6F02">
        <w:rPr>
          <w:rFonts w:ascii="Times New Roman" w:hAnsi="Times New Roman" w:cs="Times New Roman"/>
          <w:sz w:val="24"/>
          <w:szCs w:val="24"/>
        </w:rPr>
        <w:t>ó</w:t>
      </w:r>
      <w:r w:rsidR="000172DF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72DF" w:rsidRPr="007C6F02">
        <w:rPr>
          <w:rFonts w:ascii="Times New Roman" w:hAnsi="Times New Roman" w:cs="Times New Roman"/>
          <w:sz w:val="24"/>
          <w:szCs w:val="24"/>
        </w:rPr>
        <w:t>ki</w:t>
      </w:r>
      <w:r w:rsidR="000172DF"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172DF" w:rsidRPr="007C6F02">
        <w:rPr>
          <w:rFonts w:ascii="Times New Roman" w:hAnsi="Times New Roman" w:cs="Times New Roman"/>
          <w:sz w:val="24"/>
          <w:szCs w:val="24"/>
        </w:rPr>
        <w:t>a</w:t>
      </w:r>
      <w:r w:rsidR="000172DF"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0172DF" w:rsidRPr="007C6F02">
        <w:rPr>
          <w:rFonts w:ascii="Times New Roman" w:hAnsi="Times New Roman" w:cs="Times New Roman"/>
          <w:sz w:val="24"/>
          <w:szCs w:val="24"/>
        </w:rPr>
        <w:t>n</w:t>
      </w:r>
      <w:r w:rsidR="000172DF" w:rsidRPr="007C6F02">
        <w:rPr>
          <w:rFonts w:ascii="Times New Roman" w:hAnsi="Times New Roman" w:cs="Times New Roman"/>
          <w:spacing w:val="2"/>
          <w:sz w:val="24"/>
          <w:szCs w:val="24"/>
        </w:rPr>
        <w:t>ó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rár</w:t>
      </w:r>
      <w:r w:rsidR="000172DF" w:rsidRPr="007C6F02">
        <w:rPr>
          <w:rFonts w:ascii="Times New Roman" w:hAnsi="Times New Roman" w:cs="Times New Roman"/>
          <w:sz w:val="24"/>
          <w:szCs w:val="24"/>
        </w:rPr>
        <w:t>ó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172DF" w:rsidRPr="007C6F02">
        <w:rPr>
          <w:rFonts w:ascii="Times New Roman" w:hAnsi="Times New Roman" w:cs="Times New Roman"/>
          <w:sz w:val="24"/>
          <w:szCs w:val="24"/>
        </w:rPr>
        <w:t>.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172DF" w:rsidRPr="007C6F02">
        <w:rPr>
          <w:rFonts w:ascii="Times New Roman" w:hAnsi="Times New Roman" w:cs="Times New Roman"/>
          <w:spacing w:val="2"/>
          <w:sz w:val="24"/>
          <w:szCs w:val="24"/>
        </w:rPr>
        <w:t>T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="000172DF" w:rsidRPr="007C6F02">
        <w:rPr>
          <w:rFonts w:ascii="Times New Roman" w:hAnsi="Times New Roman" w:cs="Times New Roman"/>
          <w:sz w:val="24"/>
          <w:szCs w:val="24"/>
        </w:rPr>
        <w:t>v</w:t>
      </w:r>
      <w:r w:rsidR="000172DF" w:rsidRPr="007C6F02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ll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0172DF" w:rsidRPr="007C6F02">
        <w:rPr>
          <w:rFonts w:ascii="Times New Roman" w:hAnsi="Times New Roman" w:cs="Times New Roman"/>
          <w:sz w:val="24"/>
          <w:szCs w:val="24"/>
        </w:rPr>
        <w:t>e</w:t>
      </w:r>
      <w:r w:rsidR="000172DF"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0172DF" w:rsidRPr="007C6F02">
        <w:rPr>
          <w:rFonts w:ascii="Times New Roman" w:hAnsi="Times New Roman" w:cs="Times New Roman"/>
          <w:sz w:val="24"/>
          <w:szCs w:val="24"/>
        </w:rPr>
        <w:t>dő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="000172DF"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0172DF" w:rsidRPr="007C6F02">
        <w:rPr>
          <w:rFonts w:ascii="Times New Roman" w:hAnsi="Times New Roman" w:cs="Times New Roman"/>
          <w:sz w:val="24"/>
          <w:szCs w:val="24"/>
        </w:rPr>
        <w:t>a</w:t>
      </w:r>
      <w:r w:rsidR="000172DF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0172DF"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="000172DF"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476DF" w:rsidRPr="007C6F02">
        <w:rPr>
          <w:rFonts w:ascii="Times New Roman" w:hAnsi="Times New Roman" w:cs="Times New Roman"/>
          <w:spacing w:val="-3"/>
          <w:sz w:val="24"/>
          <w:szCs w:val="24"/>
        </w:rPr>
        <w:t>helyettesítő</w:t>
      </w:r>
      <w:proofErr w:type="gramEnd"/>
      <w:r w:rsidR="00F476DF"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oktató </w:t>
      </w:r>
      <w:r w:rsidR="000172DF" w:rsidRPr="007C6F02">
        <w:rPr>
          <w:rFonts w:ascii="Times New Roman" w:hAnsi="Times New Roman" w:cs="Times New Roman"/>
          <w:spacing w:val="2"/>
          <w:sz w:val="24"/>
          <w:szCs w:val="24"/>
        </w:rPr>
        <w:t>f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0172DF" w:rsidRPr="007C6F02">
        <w:rPr>
          <w:rFonts w:ascii="Times New Roman" w:hAnsi="Times New Roman" w:cs="Times New Roman"/>
          <w:sz w:val="24"/>
          <w:szCs w:val="24"/>
        </w:rPr>
        <w:t>ü</w:t>
      </w:r>
      <w:r w:rsidR="000172DF"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0172DF"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0172DF"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="000172DF" w:rsidRPr="007C6F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0172DF" w:rsidRPr="007C6F02">
        <w:rPr>
          <w:rFonts w:ascii="Times New Roman" w:hAnsi="Times New Roman" w:cs="Times New Roman"/>
          <w:sz w:val="24"/>
          <w:szCs w:val="24"/>
        </w:rPr>
        <w:t>z</w:t>
      </w:r>
      <w:r w:rsidR="000172DF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72DF" w:rsidRPr="007C6F02">
        <w:rPr>
          <w:rFonts w:ascii="Times New Roman" w:hAnsi="Times New Roman" w:cs="Times New Roman"/>
          <w:sz w:val="24"/>
          <w:szCs w:val="24"/>
        </w:rPr>
        <w:t>os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="000172DF"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0172DF"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0172DF" w:rsidRPr="007C6F02">
        <w:rPr>
          <w:rFonts w:ascii="Times New Roman" w:hAnsi="Times New Roman" w:cs="Times New Roman"/>
          <w:sz w:val="24"/>
          <w:szCs w:val="24"/>
        </w:rPr>
        <w:t>kö</w:t>
      </w:r>
      <w:r w:rsidR="000172DF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0172DF" w:rsidRPr="007C6F02">
        <w:rPr>
          <w:rFonts w:ascii="Times New Roman" w:hAnsi="Times New Roman" w:cs="Times New Roman"/>
          <w:sz w:val="24"/>
          <w:szCs w:val="24"/>
        </w:rPr>
        <w:t>öss</w:t>
      </w:r>
      <w:r w:rsidR="000172DF"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="000172DF"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0172DF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0172DF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CD5D3D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1A90DC0A" w14:textId="7F4C912F" w:rsidR="000172DF" w:rsidRPr="007C6F02" w:rsidRDefault="000172DF" w:rsidP="0067650E">
      <w:pPr>
        <w:pStyle w:val="Cmsor2"/>
        <w:ind w:left="0" w:firstLine="0"/>
        <w:rPr>
          <w:rFonts w:cs="Times New Roman"/>
        </w:rPr>
      </w:pPr>
      <w:bookmarkStart w:id="87" w:name="_Toc61272015"/>
      <w:bookmarkStart w:id="88" w:name="_Toc206996417"/>
      <w:r w:rsidRPr="007C6F02">
        <w:rPr>
          <w:rFonts w:cs="Times New Roman"/>
        </w:rPr>
        <w:t>A testnevelési órákra, edzésekre (a sportfoglalkozásokra) vonatkozó külön szabályok</w:t>
      </w:r>
      <w:bookmarkEnd w:id="87"/>
      <w:bookmarkEnd w:id="88"/>
    </w:p>
    <w:p w14:paraId="42563763" w14:textId="6E3A8932" w:rsidR="00E12090" w:rsidRPr="007C6F02" w:rsidRDefault="00313A09" w:rsidP="0067650E">
      <w:p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1B0D88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0172DF" w:rsidRPr="007C6F02">
        <w:rPr>
          <w:rFonts w:ascii="Times New Roman" w:hAnsi="Times New Roman" w:cs="Times New Roman"/>
          <w:sz w:val="24"/>
          <w:szCs w:val="24"/>
        </w:rPr>
        <w:t>testnevelés órára az előírt sportfelszerelés</w:t>
      </w:r>
      <w:r w:rsidRPr="007C6F02">
        <w:rPr>
          <w:rFonts w:ascii="Times New Roman" w:hAnsi="Times New Roman" w:cs="Times New Roman"/>
          <w:sz w:val="24"/>
          <w:szCs w:val="24"/>
        </w:rPr>
        <w:t>ben</w:t>
      </w:r>
      <w:r w:rsidR="00A25030" w:rsidRPr="007C6F02">
        <w:rPr>
          <w:rFonts w:ascii="Times New Roman" w:hAnsi="Times New Roman" w:cs="Times New Roman"/>
          <w:sz w:val="24"/>
          <w:szCs w:val="24"/>
        </w:rPr>
        <w:t xml:space="preserve"> (sportnadrág</w:t>
      </w:r>
      <w:r w:rsidR="00F476DF" w:rsidRPr="007C6F02">
        <w:rPr>
          <w:rFonts w:ascii="Times New Roman" w:hAnsi="Times New Roman" w:cs="Times New Roman"/>
          <w:sz w:val="24"/>
          <w:szCs w:val="24"/>
        </w:rPr>
        <w:t>, sportcipő, testnevelés felszerelés</w:t>
      </w:r>
      <w:r w:rsidR="002C16E4" w:rsidRPr="007C6F02">
        <w:rPr>
          <w:rFonts w:ascii="Times New Roman" w:hAnsi="Times New Roman" w:cs="Times New Roman"/>
          <w:sz w:val="24"/>
          <w:szCs w:val="24"/>
        </w:rPr>
        <w:t>.</w:t>
      </w:r>
      <w:r w:rsidR="00A25030" w:rsidRPr="007C6F02">
        <w:rPr>
          <w:rFonts w:ascii="Times New Roman" w:hAnsi="Times New Roman" w:cs="Times New Roman"/>
          <w:sz w:val="24"/>
          <w:szCs w:val="24"/>
        </w:rPr>
        <w:t>)</w:t>
      </w:r>
      <w:r w:rsidR="000172DF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kell megjelenni</w:t>
      </w:r>
      <w:r w:rsidR="00F476DF" w:rsidRPr="007C6F02">
        <w:rPr>
          <w:rFonts w:ascii="Times New Roman" w:hAnsi="Times New Roman" w:cs="Times New Roman"/>
          <w:sz w:val="24"/>
          <w:szCs w:val="24"/>
        </w:rPr>
        <w:t>.</w:t>
      </w:r>
      <w:r w:rsidR="00BC5830" w:rsidRPr="007C6F02">
        <w:rPr>
          <w:rFonts w:ascii="Times New Roman" w:hAnsi="Times New Roman" w:cs="Times New Roman"/>
          <w:sz w:val="24"/>
          <w:szCs w:val="24"/>
        </w:rPr>
        <w:t xml:space="preserve"> Balesetvédelmi okok miatt a tanulók ékszer-, haj-, illetve ruhaviseletét az iskola szervezeti és működési szabályzata korlátozza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  <w:r w:rsidR="002C16E4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BC5830" w:rsidRPr="007C6F02">
        <w:rPr>
          <w:rFonts w:ascii="Times New Roman" w:hAnsi="Times New Roman" w:cs="Times New Roman"/>
          <w:sz w:val="24"/>
          <w:szCs w:val="24"/>
        </w:rPr>
        <w:t xml:space="preserve">Erről és a testnevelés foglalkozások </w:t>
      </w:r>
      <w:proofErr w:type="gramStart"/>
      <w:r w:rsidR="003B0231" w:rsidRPr="007C6F02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="003B0231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2C16E4" w:rsidRPr="007C6F02">
        <w:rPr>
          <w:rFonts w:ascii="Times New Roman" w:hAnsi="Times New Roman" w:cs="Times New Roman"/>
          <w:sz w:val="24"/>
          <w:szCs w:val="24"/>
        </w:rPr>
        <w:t xml:space="preserve">munka- és balesetvédelmi </w:t>
      </w:r>
      <w:r w:rsidR="003B0231" w:rsidRPr="007C6F02">
        <w:rPr>
          <w:rFonts w:ascii="Times New Roman" w:hAnsi="Times New Roman" w:cs="Times New Roman"/>
          <w:sz w:val="24"/>
          <w:szCs w:val="24"/>
        </w:rPr>
        <w:t xml:space="preserve">tudnivalóiról a foglalkozást tartó testnevelő év elején </w:t>
      </w:r>
      <w:r w:rsidR="002C16E4" w:rsidRPr="007C6F02">
        <w:rPr>
          <w:rFonts w:ascii="Times New Roman" w:hAnsi="Times New Roman" w:cs="Times New Roman"/>
          <w:sz w:val="24"/>
          <w:szCs w:val="24"/>
        </w:rPr>
        <w:t>oktatást tart, melynek tudomásul vételéről minden tanuló</w:t>
      </w:r>
      <w:r w:rsidR="701CE4DA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2C16E4" w:rsidRPr="007C6F02">
        <w:rPr>
          <w:rFonts w:ascii="Times New Roman" w:hAnsi="Times New Roman" w:cs="Times New Roman"/>
          <w:sz w:val="24"/>
          <w:szCs w:val="24"/>
        </w:rPr>
        <w:t>írásban nyilatkoz</w:t>
      </w:r>
      <w:r w:rsidR="7F8AFB36" w:rsidRPr="007C6F02">
        <w:rPr>
          <w:rFonts w:ascii="Times New Roman" w:hAnsi="Times New Roman" w:cs="Times New Roman"/>
          <w:sz w:val="24"/>
          <w:szCs w:val="24"/>
        </w:rPr>
        <w:t>ik</w:t>
      </w:r>
      <w:r w:rsidR="002C16E4" w:rsidRPr="007C6F02">
        <w:rPr>
          <w:rFonts w:ascii="Times New Roman" w:hAnsi="Times New Roman" w:cs="Times New Roman"/>
          <w:sz w:val="24"/>
          <w:szCs w:val="24"/>
        </w:rPr>
        <w:t>.</w:t>
      </w:r>
      <w:r w:rsidR="00F84EE7" w:rsidRPr="007C6F02">
        <w:rPr>
          <w:rFonts w:ascii="Times New Roman" w:hAnsi="Times New Roman" w:cs="Times New Roman"/>
          <w:sz w:val="24"/>
          <w:szCs w:val="24"/>
        </w:rPr>
        <w:t xml:space="preserve"> Legfontosabb pontjai a </w:t>
      </w:r>
      <w:r w:rsidR="00BC5830" w:rsidRPr="007C6F02">
        <w:rPr>
          <w:rFonts w:ascii="Times New Roman" w:hAnsi="Times New Roman" w:cs="Times New Roman"/>
          <w:sz w:val="24"/>
          <w:szCs w:val="24"/>
        </w:rPr>
        <w:t xml:space="preserve">helyiségben kifüggesztve </w:t>
      </w:r>
      <w:r w:rsidR="003B0231" w:rsidRPr="007C6F02">
        <w:rPr>
          <w:rFonts w:ascii="Times New Roman" w:hAnsi="Times New Roman" w:cs="Times New Roman"/>
          <w:sz w:val="24"/>
          <w:szCs w:val="24"/>
        </w:rPr>
        <w:t xml:space="preserve">is </w:t>
      </w:r>
      <w:r w:rsidR="00BC5830" w:rsidRPr="007C6F02">
        <w:rPr>
          <w:rFonts w:ascii="Times New Roman" w:hAnsi="Times New Roman" w:cs="Times New Roman"/>
          <w:sz w:val="24"/>
          <w:szCs w:val="24"/>
        </w:rPr>
        <w:t>olvashatók.</w:t>
      </w:r>
    </w:p>
    <w:p w14:paraId="00979CF2" w14:textId="77434743" w:rsidR="006A014B" w:rsidRPr="007C6F02" w:rsidRDefault="48D6C9DF" w:rsidP="0067650E">
      <w:pPr>
        <w:pStyle w:val="Cmsor2"/>
        <w:ind w:left="0" w:firstLine="0"/>
        <w:rPr>
          <w:rFonts w:cs="Times New Roman"/>
        </w:rPr>
      </w:pPr>
      <w:bookmarkStart w:id="89" w:name="_Toc61272016"/>
      <w:bookmarkStart w:id="90" w:name="_Toc206996418"/>
      <w:r w:rsidRPr="007C6F02">
        <w:rPr>
          <w:rFonts w:cs="Times New Roman"/>
        </w:rPr>
        <w:t>E</w:t>
      </w:r>
      <w:r w:rsidR="006A014B" w:rsidRPr="007C6F02">
        <w:rPr>
          <w:rFonts w:cs="Times New Roman"/>
        </w:rPr>
        <w:t>gyéb foglalkozások és alkalmak</w:t>
      </w:r>
      <w:bookmarkEnd w:id="89"/>
      <w:bookmarkEnd w:id="90"/>
    </w:p>
    <w:p w14:paraId="536CAA6F" w14:textId="6C6AF9BE" w:rsidR="006A014B" w:rsidRPr="007C6F02" w:rsidRDefault="78B4671B" w:rsidP="0067650E">
      <w:pPr>
        <w:spacing w:before="29"/>
        <w:ind w:right="21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6A014B"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6A014B"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6A014B" w:rsidRPr="007C6F02">
        <w:rPr>
          <w:rFonts w:ascii="Times New Roman" w:hAnsi="Times New Roman" w:cs="Times New Roman"/>
          <w:sz w:val="24"/>
          <w:szCs w:val="24"/>
        </w:rPr>
        <w:t>b</w:t>
      </w:r>
      <w:r w:rsidR="006A014B"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6A014B" w:rsidRPr="007C6F02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6A014B"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A014B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A014B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A014B" w:rsidRPr="007C6F02">
        <w:rPr>
          <w:rFonts w:ascii="Times New Roman" w:hAnsi="Times New Roman" w:cs="Times New Roman"/>
          <w:sz w:val="24"/>
          <w:szCs w:val="24"/>
        </w:rPr>
        <w:t>ko</w:t>
      </w:r>
      <w:r w:rsidR="006A014B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="006A014B" w:rsidRPr="007C6F02">
        <w:rPr>
          <w:rFonts w:ascii="Times New Roman" w:hAnsi="Times New Roman" w:cs="Times New Roman"/>
          <w:sz w:val="24"/>
          <w:szCs w:val="24"/>
        </w:rPr>
        <w:t>sok</w:t>
      </w:r>
      <w:r w:rsidR="006A014B"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6A014B" w:rsidRPr="007C6F02">
        <w:rPr>
          <w:rFonts w:ascii="Times New Roman" w:hAnsi="Times New Roman" w:cs="Times New Roman"/>
          <w:sz w:val="24"/>
          <w:szCs w:val="24"/>
        </w:rPr>
        <w:t>a</w:t>
      </w:r>
      <w:r w:rsidR="006A014B" w:rsidRPr="007C6F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14B8C0B3" w:rsidRPr="007C6F02">
        <w:rPr>
          <w:rFonts w:ascii="Times New Roman" w:hAnsi="Times New Roman" w:cs="Times New Roman"/>
          <w:spacing w:val="-11"/>
          <w:sz w:val="24"/>
          <w:szCs w:val="24"/>
        </w:rPr>
        <w:t xml:space="preserve">(szakkör, sportkör, énekkar, fejlesztő foglalkozások stb.) </w:t>
      </w:r>
      <w:r w:rsidR="006A014B" w:rsidRPr="007C6F02">
        <w:rPr>
          <w:rFonts w:ascii="Times New Roman" w:hAnsi="Times New Roman" w:cs="Times New Roman"/>
          <w:sz w:val="24"/>
          <w:szCs w:val="24"/>
        </w:rPr>
        <w:t>a</w:t>
      </w:r>
      <w:r w:rsidR="610F8CC7" w:rsidRPr="007C6F02">
        <w:rPr>
          <w:rFonts w:ascii="Times New Roman" w:hAnsi="Times New Roman" w:cs="Times New Roman"/>
          <w:sz w:val="24"/>
          <w:szCs w:val="24"/>
        </w:rPr>
        <w:t>z</w:t>
      </w:r>
      <w:r w:rsidR="006A014B"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78802FA"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iskolai 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6A014B" w:rsidRPr="007C6F02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6A014B"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A014B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A014B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A014B" w:rsidRPr="007C6F02">
        <w:rPr>
          <w:rFonts w:ascii="Times New Roman" w:hAnsi="Times New Roman" w:cs="Times New Roman"/>
          <w:sz w:val="24"/>
          <w:szCs w:val="24"/>
        </w:rPr>
        <w:t>ko</w:t>
      </w:r>
      <w:r w:rsidR="006A014B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="006A014B" w:rsidRPr="007C6F02">
        <w:rPr>
          <w:rFonts w:ascii="Times New Roman" w:hAnsi="Times New Roman" w:cs="Times New Roman"/>
          <w:sz w:val="24"/>
          <w:szCs w:val="24"/>
        </w:rPr>
        <w:t>sok</w:t>
      </w:r>
      <w:r w:rsidR="006A014B" w:rsidRPr="007C6F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A014B" w:rsidRPr="007C6F02">
        <w:rPr>
          <w:rFonts w:ascii="Times New Roman" w:hAnsi="Times New Roman" w:cs="Times New Roman"/>
          <w:sz w:val="24"/>
          <w:szCs w:val="24"/>
        </w:rPr>
        <w:t>s</w:t>
      </w:r>
      <w:r w:rsidR="006A014B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A014B" w:rsidRPr="007C6F02">
        <w:rPr>
          <w:rFonts w:ascii="Times New Roman" w:hAnsi="Times New Roman" w:cs="Times New Roman"/>
          <w:sz w:val="24"/>
          <w:szCs w:val="24"/>
        </w:rPr>
        <w:t>b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="006A014B"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6A014B"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A014B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A014B" w:rsidRPr="007C6F02">
        <w:rPr>
          <w:rFonts w:ascii="Times New Roman" w:hAnsi="Times New Roman" w:cs="Times New Roman"/>
          <w:sz w:val="24"/>
          <w:szCs w:val="24"/>
        </w:rPr>
        <w:t>t</w:t>
      </w:r>
      <w:r w:rsidR="006A014B"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014B" w:rsidRPr="007C6F02">
        <w:rPr>
          <w:rFonts w:ascii="Times New Roman" w:hAnsi="Times New Roman" w:cs="Times New Roman"/>
          <w:sz w:val="24"/>
          <w:szCs w:val="24"/>
        </w:rPr>
        <w:t>k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A014B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A014B" w:rsidRPr="007C6F02">
        <w:rPr>
          <w:rFonts w:ascii="Times New Roman" w:hAnsi="Times New Roman" w:cs="Times New Roman"/>
          <w:sz w:val="24"/>
          <w:szCs w:val="24"/>
        </w:rPr>
        <w:t>l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="006A014B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A014B" w:rsidRPr="007C6F02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A014B" w:rsidRPr="007C6F02">
        <w:rPr>
          <w:rFonts w:ascii="Times New Roman" w:hAnsi="Times New Roman" w:cs="Times New Roman"/>
          <w:spacing w:val="1"/>
          <w:sz w:val="24"/>
          <w:szCs w:val="24"/>
        </w:rPr>
        <w:t>lm</w:t>
      </w:r>
      <w:r w:rsidR="006A014B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A014B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6A014B" w:rsidRPr="007C6F02">
        <w:rPr>
          <w:rFonts w:ascii="Times New Roman" w:hAnsi="Times New Roman" w:cs="Times New Roman"/>
          <w:sz w:val="24"/>
          <w:szCs w:val="24"/>
        </w:rPr>
        <w:t>n</w:t>
      </w:r>
      <w:r w:rsidR="006A014B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A014B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0AD338D9" w14:textId="6C28BA7A" w:rsidR="006A014B" w:rsidRPr="007C6F02" w:rsidRDefault="006A014B" w:rsidP="0067650E">
      <w:pPr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lastRenderedPageBreak/>
        <w:t>Az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ünn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p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7C6F02">
        <w:rPr>
          <w:rFonts w:ascii="Times New Roman" w:hAnsi="Times New Roman" w:cs="Times New Roman"/>
          <w:sz w:val="24"/>
          <w:szCs w:val="24"/>
        </w:rPr>
        <w:t xml:space="preserve">,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ünn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pi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63832" w:rsidRPr="007C6F02">
        <w:rPr>
          <w:rFonts w:ascii="Times New Roman" w:hAnsi="Times New Roman" w:cs="Times New Roman"/>
          <w:spacing w:val="5"/>
          <w:sz w:val="24"/>
          <w:szCs w:val="24"/>
        </w:rPr>
        <w:t>viselete:</w:t>
      </w:r>
      <w:r w:rsidR="00A37133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522AD8" w:rsidRPr="007C6F02">
        <w:rPr>
          <w:rFonts w:ascii="Times New Roman" w:hAnsi="Times New Roman" w:cs="Times New Roman"/>
          <w:sz w:val="24"/>
          <w:szCs w:val="24"/>
        </w:rPr>
        <w:t>sötét</w:t>
      </w:r>
      <w:r w:rsidR="00946055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800EFC" w:rsidRPr="007C6F02">
        <w:rPr>
          <w:rFonts w:ascii="Times New Roman" w:hAnsi="Times New Roman" w:cs="Times New Roman"/>
          <w:sz w:val="24"/>
          <w:szCs w:val="24"/>
        </w:rPr>
        <w:t xml:space="preserve">színű </w:t>
      </w:r>
      <w:r w:rsidR="005E0337" w:rsidRPr="007C6F02">
        <w:rPr>
          <w:rFonts w:ascii="Times New Roman" w:hAnsi="Times New Roman" w:cs="Times New Roman"/>
          <w:sz w:val="24"/>
          <w:szCs w:val="24"/>
        </w:rPr>
        <w:t>alj/nadrág, f</w:t>
      </w:r>
      <w:r w:rsidR="00012D75" w:rsidRPr="007C6F02">
        <w:rPr>
          <w:rFonts w:ascii="Times New Roman" w:hAnsi="Times New Roman" w:cs="Times New Roman"/>
          <w:sz w:val="24"/>
          <w:szCs w:val="24"/>
        </w:rPr>
        <w:t>ehér blúz/ing</w:t>
      </w:r>
      <w:r w:rsidR="005E0337" w:rsidRPr="007C6F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BCBD3" w14:textId="77777777" w:rsidR="006A014B" w:rsidRPr="007C6F02" w:rsidRDefault="006A014B" w:rsidP="0067650E">
      <w:pPr>
        <w:pStyle w:val="Cmsor2"/>
        <w:ind w:left="0" w:firstLine="0"/>
        <w:rPr>
          <w:rFonts w:cs="Times New Roman"/>
        </w:rPr>
      </w:pPr>
      <w:bookmarkStart w:id="91" w:name="_Toc61272017"/>
      <w:bookmarkStart w:id="92" w:name="_Toc206996419"/>
      <w:r w:rsidRPr="007C6F02">
        <w:rPr>
          <w:rFonts w:cs="Times New Roman"/>
        </w:rPr>
        <w:t>A diákkörök</w:t>
      </w:r>
      <w:bookmarkEnd w:id="91"/>
      <w:bookmarkEnd w:id="92"/>
    </w:p>
    <w:p w14:paraId="47674D4C" w14:textId="08A2C95D" w:rsidR="001B0D88" w:rsidRPr="007C6F02" w:rsidRDefault="006A014B" w:rsidP="0067650E">
      <w:pPr>
        <w:spacing w:before="29" w:after="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ók</w:t>
      </w:r>
      <w:r w:rsidRPr="007C6F0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ér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őd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8504D8" w:rsidRPr="007C6F02">
        <w:rPr>
          <w:rFonts w:ascii="Times New Roman" w:hAnsi="Times New Roman" w:cs="Times New Roman"/>
          <w:sz w:val="24"/>
          <w:szCs w:val="24"/>
        </w:rPr>
        <w:t>sük</w:t>
      </w:r>
      <w:r w:rsidRPr="007C6F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8504D8" w:rsidRPr="007C6F02">
        <w:rPr>
          <w:rFonts w:ascii="Times New Roman" w:hAnsi="Times New Roman" w:cs="Times New Roman"/>
          <w:spacing w:val="-1"/>
          <w:sz w:val="24"/>
          <w:szCs w:val="24"/>
        </w:rPr>
        <w:t>ü</w:t>
      </w:r>
      <w:r w:rsidR="008504D8"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nt</w:t>
      </w:r>
      <w:r w:rsidRPr="007C6F0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kkö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ök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kkö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ér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őd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si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önk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p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őkö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űv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C6F02">
        <w:rPr>
          <w:rFonts w:ascii="Times New Roman" w:hAnsi="Times New Roman" w:cs="Times New Roman"/>
          <w:sz w:val="24"/>
          <w:szCs w:val="24"/>
        </w:rPr>
        <w:t>opo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)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8504D8" w:rsidRPr="007C6F02">
        <w:rPr>
          <w:rFonts w:ascii="Times New Roman" w:hAnsi="Times New Roman" w:cs="Times New Roman"/>
          <w:spacing w:val="2"/>
          <w:sz w:val="24"/>
          <w:szCs w:val="24"/>
        </w:rPr>
        <w:t>hetnek, melyek létrejöttét és működését az oktatók segít</w:t>
      </w:r>
      <w:r w:rsidR="2870A8D9" w:rsidRPr="007C6F02">
        <w:rPr>
          <w:rFonts w:ascii="Times New Roman" w:hAnsi="Times New Roman" w:cs="Times New Roman"/>
          <w:spacing w:val="2"/>
          <w:sz w:val="24"/>
          <w:szCs w:val="24"/>
        </w:rPr>
        <w:t>het</w:t>
      </w:r>
      <w:r w:rsidR="008504D8" w:rsidRPr="007C6F02">
        <w:rPr>
          <w:rFonts w:ascii="Times New Roman" w:hAnsi="Times New Roman" w:cs="Times New Roman"/>
          <w:spacing w:val="2"/>
          <w:sz w:val="24"/>
          <w:szCs w:val="24"/>
        </w:rPr>
        <w:t>ik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</w:p>
    <w:p w14:paraId="610D28CF" w14:textId="6AF0751B" w:rsidR="006A014B" w:rsidRPr="007C6F02" w:rsidRDefault="006A014B" w:rsidP="0067650E">
      <w:pPr>
        <w:spacing w:before="68"/>
        <w:ind w:right="69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pacing w:val="1"/>
          <w:sz w:val="24"/>
          <w:szCs w:val="24"/>
        </w:rPr>
        <w:t>A diákkör létrehozásá</w:t>
      </w:r>
      <w:r w:rsidR="613329C8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minden tanév elején</w:t>
      </w:r>
      <w:r w:rsidR="4D9AE13D"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szeptember </w:t>
      </w:r>
      <w:r w:rsidR="7CAAFD88" w:rsidRPr="007C6F02">
        <w:rPr>
          <w:rFonts w:ascii="Times New Roman" w:hAnsi="Times New Roman" w:cs="Times New Roman"/>
          <w:spacing w:val="1"/>
          <w:sz w:val="24"/>
          <w:szCs w:val="24"/>
        </w:rPr>
        <w:t>15</w:t>
      </w:r>
      <w:r w:rsidR="4D9AE13D" w:rsidRPr="007C6F02">
        <w:rPr>
          <w:rFonts w:ascii="Times New Roman" w:hAnsi="Times New Roman" w:cs="Times New Roman"/>
          <w:spacing w:val="1"/>
          <w:sz w:val="24"/>
          <w:szCs w:val="24"/>
        </w:rPr>
        <w:t>-ig</w:t>
      </w:r>
      <w:r w:rsidR="7EA64F70"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kell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9C0FA5" w:rsidRPr="007C6F02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65808A14" w:rsidRPr="007C6F02">
        <w:rPr>
          <w:rFonts w:ascii="Times New Roman" w:hAnsi="Times New Roman" w:cs="Times New Roman"/>
          <w:spacing w:val="6"/>
          <w:sz w:val="24"/>
          <w:szCs w:val="24"/>
        </w:rPr>
        <w:t>igazgatót</w:t>
      </w:r>
      <w:r w:rsidR="14C161E2"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ól </w:t>
      </w:r>
      <w:r w:rsidR="58E1EA53"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írásban </w:t>
      </w:r>
      <w:r w:rsidR="14C161E2"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kérvényezni, </w:t>
      </w:r>
      <w:r w:rsidR="65808A14"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aki az </w:t>
      </w:r>
      <w:r w:rsidR="009C0FA5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oktatói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ü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18ED4674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véleményét </w:t>
      </w:r>
      <w:r w:rsidR="7969656B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kikérve </w:t>
      </w:r>
      <w:r w:rsidRPr="007C6F02">
        <w:rPr>
          <w:rFonts w:ascii="Times New Roman" w:hAnsi="Times New Roman" w:cs="Times New Roman"/>
          <w:sz w:val="24"/>
          <w:szCs w:val="24"/>
        </w:rPr>
        <w:t>dön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2742A3EE"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az engedélyezésről</w:t>
      </w:r>
      <w:r w:rsidR="78FA9CC1" w:rsidRPr="007C6F02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2742A3EE"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és</w:t>
      </w:r>
      <w:r w:rsidR="469EB236"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a diákok javaslatát meghallgatva </w:t>
      </w:r>
      <w:r w:rsidR="23DA8973" w:rsidRPr="007C6F02">
        <w:rPr>
          <w:rFonts w:ascii="Times New Roman" w:hAnsi="Times New Roman" w:cs="Times New Roman"/>
          <w:spacing w:val="1"/>
          <w:sz w:val="24"/>
          <w:szCs w:val="24"/>
        </w:rPr>
        <w:t>kinevezi</w:t>
      </w:r>
      <w:r w:rsidR="469EB236"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="008504D8" w:rsidRPr="007C6F02">
        <w:rPr>
          <w:rFonts w:ascii="Times New Roman" w:hAnsi="Times New Roman" w:cs="Times New Roman"/>
          <w:sz w:val="24"/>
          <w:szCs w:val="24"/>
        </w:rPr>
        <w:t xml:space="preserve"> vezetőjé</w:t>
      </w:r>
      <w:r w:rsidR="4D15EF16"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 d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kkör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40BC4DF4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az engedély kiadását követően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űköd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k.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kkö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ök</w:t>
      </w:r>
      <w:r w:rsidR="1CD458CE" w:rsidRPr="007C6F02">
        <w:rPr>
          <w:rFonts w:ascii="Times New Roman" w:hAnsi="Times New Roman" w:cs="Times New Roman"/>
          <w:sz w:val="24"/>
          <w:szCs w:val="24"/>
        </w:rPr>
        <w:t xml:space="preserve"> alakításáról</w:t>
      </w:r>
      <w:r w:rsidR="1A1E2331" w:rsidRPr="007C6F02">
        <w:rPr>
          <w:rFonts w:ascii="Times New Roman" w:hAnsi="Times New Roman" w:cs="Times New Roman"/>
          <w:sz w:val="24"/>
          <w:szCs w:val="24"/>
        </w:rPr>
        <w:t>,</w:t>
      </w:r>
      <w:r w:rsidR="1CD458CE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ől a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os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C6F02">
        <w:rPr>
          <w:rFonts w:ascii="Times New Roman" w:hAnsi="Times New Roman" w:cs="Times New Roman"/>
          <w:sz w:val="24"/>
          <w:szCs w:val="24"/>
        </w:rPr>
        <w:t>őnökök</w:t>
      </w:r>
      <w:r w:rsidRPr="007C6F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ko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</w:p>
    <w:p w14:paraId="4324EC11" w14:textId="74954F86" w:rsidR="00F03435" w:rsidRPr="007C6F02" w:rsidRDefault="00285F6C" w:rsidP="00943971">
      <w:pPr>
        <w:pStyle w:val="Cmsor1"/>
        <w:numPr>
          <w:ilvl w:val="0"/>
          <w:numId w:val="13"/>
        </w:numPr>
        <w:ind w:left="0" w:firstLine="0"/>
        <w:jc w:val="both"/>
        <w:rPr>
          <w:rFonts w:cs="Times New Roman"/>
        </w:rPr>
      </w:pPr>
      <w:bookmarkStart w:id="93" w:name="_Toc430251718"/>
      <w:bookmarkStart w:id="94" w:name="_Toc462908235"/>
      <w:bookmarkStart w:id="95" w:name="_Toc61272018"/>
      <w:bookmarkStart w:id="96" w:name="_Toc206996420"/>
      <w:r w:rsidRPr="007C6F02">
        <w:rPr>
          <w:rFonts w:cs="Times New Roman"/>
        </w:rPr>
        <w:t xml:space="preserve">A tanulók </w:t>
      </w:r>
      <w:r w:rsidR="003B1403" w:rsidRPr="007C6F02">
        <w:rPr>
          <w:rFonts w:cs="Times New Roman"/>
        </w:rPr>
        <w:t>szak</w:t>
      </w:r>
      <w:r w:rsidRPr="007C6F02">
        <w:rPr>
          <w:rFonts w:cs="Times New Roman"/>
        </w:rPr>
        <w:t>választásával, annak módosításával kapcsolatos eljárási kérdések</w:t>
      </w:r>
      <w:bookmarkEnd w:id="93"/>
      <w:bookmarkEnd w:id="94"/>
      <w:bookmarkEnd w:id="95"/>
      <w:bookmarkEnd w:id="96"/>
    </w:p>
    <w:p w14:paraId="712D1367" w14:textId="6A074FF2" w:rsidR="3163A750" w:rsidRPr="007C6F02" w:rsidRDefault="00C43D64" w:rsidP="00B9295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2020/21-es tanévtől kezdve felmenő rendszerben </w:t>
      </w:r>
      <w:r w:rsidR="008D4B40"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az éves munkatervben meghatározott időszakban </w:t>
      </w:r>
      <w:r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minden tanulónak lehetősége van az ágazati alapoktatás során az intézmény által oktatott szakmák/szakmairányok közül választani. A jelentkezéseket a duális képző par</w:t>
      </w:r>
      <w:r w:rsidR="008D4B40"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ner a tanulmányi </w:t>
      </w:r>
      <w:r w:rsidR="00373273"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és az ágazati alapvizsga eredménye</w:t>
      </w:r>
      <w:r w:rsidR="008D4B40"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3273"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alapján</w:t>
      </w:r>
      <w:r w:rsidR="008D4B40"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bírálj</w:t>
      </w:r>
      <w:r w:rsidR="00373273"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8D4B40"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el</w:t>
      </w:r>
      <w:r w:rsidR="00373273"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és köt szakképzési munkaszerződést </w:t>
      </w:r>
      <w:proofErr w:type="spellStart"/>
      <w:r w:rsidR="00373273"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ágazatonként</w:t>
      </w:r>
      <w:proofErr w:type="spellEnd"/>
      <w:r w:rsidR="00373273"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különböző módon felvételi elbeszélgetés, illetve próbamunka után</w:t>
      </w:r>
      <w:r w:rsidR="008D4B40" w:rsidRPr="007C6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97" w:name="_Toc61272019"/>
      <w:bookmarkStart w:id="98" w:name="_Toc536851476"/>
      <w:bookmarkEnd w:id="97"/>
    </w:p>
    <w:p w14:paraId="19749BBA" w14:textId="77777777" w:rsidR="00E12090" w:rsidRPr="007C6F02" w:rsidRDefault="00E12090" w:rsidP="0067650E">
      <w:pPr>
        <w:pStyle w:val="Cmsor2"/>
        <w:ind w:left="0" w:firstLine="0"/>
        <w:rPr>
          <w:rFonts w:cs="Times New Roman"/>
        </w:rPr>
      </w:pPr>
      <w:bookmarkStart w:id="99" w:name="_Toc61272020"/>
      <w:bookmarkStart w:id="100" w:name="_Toc206996421"/>
      <w:r w:rsidRPr="007C6F02">
        <w:rPr>
          <w:rFonts w:cs="Times New Roman"/>
        </w:rPr>
        <w:t>A korábbi tanulmányok beszámíthatósága</w:t>
      </w:r>
      <w:bookmarkEnd w:id="98"/>
      <w:bookmarkEnd w:id="99"/>
      <w:bookmarkEnd w:id="100"/>
    </w:p>
    <w:p w14:paraId="0798B483" w14:textId="6A739CF3" w:rsidR="00F23C7D" w:rsidRPr="007C6F02" w:rsidRDefault="00CD5D3D" w:rsidP="61D9DEC2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01" w:name="_Toc430251719"/>
      <w:bookmarkStart w:id="102" w:name="_Toc462908236"/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F23C7D" w:rsidRPr="007C6F02">
        <w:rPr>
          <w:rFonts w:ascii="Times New Roman" w:hAnsi="Times New Roman" w:cs="Times New Roman"/>
          <w:sz w:val="24"/>
          <w:szCs w:val="24"/>
        </w:rPr>
        <w:t>z i</w:t>
      </w:r>
      <w:r w:rsidR="00F024C1" w:rsidRPr="007C6F02">
        <w:rPr>
          <w:rFonts w:ascii="Times New Roman" w:hAnsi="Times New Roman" w:cs="Times New Roman"/>
          <w:sz w:val="24"/>
          <w:szCs w:val="24"/>
        </w:rPr>
        <w:t>ntézmény</w:t>
      </w:r>
      <w:r w:rsidR="00F23C7D" w:rsidRPr="007C6F02">
        <w:rPr>
          <w:rFonts w:ascii="Times New Roman" w:hAnsi="Times New Roman" w:cs="Times New Roman"/>
          <w:sz w:val="24"/>
          <w:szCs w:val="24"/>
        </w:rPr>
        <w:t xml:space="preserve"> szakmai programja alapján a korábbi iskolai tanulmányokat, illetve szakmai gyakorlatot a szakirányú oktatásba beszámít</w:t>
      </w:r>
      <w:r w:rsidR="008F3A2B" w:rsidRPr="007C6F02">
        <w:rPr>
          <w:rFonts w:ascii="Times New Roman" w:hAnsi="Times New Roman" w:cs="Times New Roman"/>
          <w:sz w:val="24"/>
          <w:szCs w:val="24"/>
        </w:rPr>
        <w:t>hat</w:t>
      </w:r>
      <w:r w:rsidR="00F23C7D" w:rsidRPr="007C6F02">
        <w:rPr>
          <w:rFonts w:ascii="Times New Roman" w:hAnsi="Times New Roman" w:cs="Times New Roman"/>
          <w:sz w:val="24"/>
          <w:szCs w:val="24"/>
        </w:rPr>
        <w:t xml:space="preserve">ja, melynek </w:t>
      </w:r>
      <w:r w:rsidRPr="007C6F02">
        <w:rPr>
          <w:rFonts w:ascii="Times New Roman" w:hAnsi="Times New Roman" w:cs="Times New Roman"/>
          <w:sz w:val="24"/>
          <w:szCs w:val="24"/>
        </w:rPr>
        <w:t xml:space="preserve">mértékéről </w:t>
      </w:r>
      <w:r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(mentesítés a</w:t>
      </w:r>
      <w:r w:rsidR="00070D9C"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foglalkozás</w:t>
      </w:r>
      <w:r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látogatása alól</w:t>
      </w:r>
      <w:r w:rsidR="008F3A2B"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vagy</w:t>
      </w:r>
      <w:r w:rsidRPr="007C6F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mentesítés a tantárgy tanulása alól)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F23C7D" w:rsidRPr="007C6F02">
        <w:rPr>
          <w:rFonts w:ascii="Times New Roman" w:hAnsi="Times New Roman" w:cs="Times New Roman"/>
          <w:sz w:val="24"/>
          <w:szCs w:val="24"/>
        </w:rPr>
        <w:t>z igazgató</w:t>
      </w:r>
      <w:r w:rsidRPr="007C6F02">
        <w:rPr>
          <w:rFonts w:ascii="Times New Roman" w:hAnsi="Times New Roman" w:cs="Times New Roman"/>
          <w:sz w:val="24"/>
          <w:szCs w:val="24"/>
        </w:rPr>
        <w:t xml:space="preserve"> dönt.</w:t>
      </w:r>
      <w:r w:rsidR="00F23C7D" w:rsidRPr="007C6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169C4836" w:rsidRPr="007C6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</w:t>
      </w:r>
      <w:r w:rsidR="2BFA9FB4" w:rsidRPr="007C6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zkr</w:t>
      </w:r>
      <w:r w:rsidR="169C4836" w:rsidRPr="007C6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F23C7D" w:rsidRPr="007C6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62. § </w:t>
      </w:r>
    </w:p>
    <w:p w14:paraId="15663E10" w14:textId="16CACB37" w:rsidR="00CD5D3D" w:rsidRPr="007C6F02" w:rsidRDefault="00CD5D3D" w:rsidP="0067650E">
      <w:pPr>
        <w:pStyle w:val="szveg"/>
        <w:spacing w:line="276" w:lineRule="auto"/>
        <w:ind w:firstLine="0"/>
        <w:rPr>
          <w:sz w:val="24"/>
          <w:szCs w:val="24"/>
        </w:rPr>
      </w:pPr>
    </w:p>
    <w:p w14:paraId="0E67AF07" w14:textId="4539B928" w:rsidR="00CD5D3D" w:rsidRPr="007C6F02" w:rsidRDefault="00CD5D3D" w:rsidP="0067650E">
      <w:pPr>
        <w:pStyle w:val="szveg"/>
        <w:spacing w:line="276" w:lineRule="auto"/>
        <w:ind w:firstLine="0"/>
        <w:rPr>
          <w:sz w:val="24"/>
          <w:szCs w:val="24"/>
        </w:rPr>
      </w:pPr>
      <w:r w:rsidRPr="007C6F02">
        <w:rPr>
          <w:sz w:val="24"/>
          <w:szCs w:val="24"/>
        </w:rPr>
        <w:t>Megfelelő feltételek esetén, azaz</w:t>
      </w:r>
      <w:r w:rsidR="5F8EF459" w:rsidRPr="007C6F02">
        <w:rPr>
          <w:sz w:val="24"/>
          <w:szCs w:val="24"/>
        </w:rPr>
        <w:t>,</w:t>
      </w:r>
      <w:r w:rsidRPr="007C6F02">
        <w:rPr>
          <w:sz w:val="24"/>
          <w:szCs w:val="24"/>
        </w:rPr>
        <w:t xml:space="preserve"> ha a korábbi tanulmányok beszámítása kellő számú tantárgyat érint, a </w:t>
      </w:r>
      <w:r w:rsidRPr="007C6F02">
        <w:rPr>
          <w:i/>
          <w:iCs/>
          <w:sz w:val="24"/>
          <w:szCs w:val="24"/>
        </w:rPr>
        <w:t>képzési idő lerövidítése</w:t>
      </w:r>
      <w:r w:rsidRPr="007C6F02">
        <w:rPr>
          <w:sz w:val="24"/>
          <w:szCs w:val="24"/>
        </w:rPr>
        <w:t xml:space="preserve"> is lehetséges.</w:t>
      </w:r>
    </w:p>
    <w:p w14:paraId="3AB25066" w14:textId="71CEA3F2" w:rsidR="00CD5D3D" w:rsidRPr="007C6F02" w:rsidRDefault="00CD5D3D" w:rsidP="0067650E">
      <w:pPr>
        <w:pStyle w:val="szveg"/>
        <w:spacing w:line="276" w:lineRule="auto"/>
        <w:ind w:firstLine="0"/>
        <w:rPr>
          <w:sz w:val="24"/>
          <w:szCs w:val="24"/>
        </w:rPr>
      </w:pPr>
      <w:r w:rsidRPr="007C6F02">
        <w:rPr>
          <w:sz w:val="24"/>
          <w:szCs w:val="24"/>
        </w:rPr>
        <w:t>A beszámítás iránti kérelmet a</w:t>
      </w:r>
      <w:r w:rsidR="008F3A2B" w:rsidRPr="007C6F02">
        <w:rPr>
          <w:sz w:val="24"/>
          <w:szCs w:val="24"/>
        </w:rPr>
        <w:t>z</w:t>
      </w:r>
      <w:r w:rsidRPr="007C6F02">
        <w:rPr>
          <w:sz w:val="24"/>
          <w:szCs w:val="24"/>
        </w:rPr>
        <w:t xml:space="preserve"> intézmény igazgatójához kell benyújtani, a kérelemhez mellékelni kell az előzetes tanulmányok és az azokkal megegyező tartalmú követelmények teljesítésének igazolását, valamint a tantárgyat az adott tanévben tanító </w:t>
      </w:r>
      <w:r w:rsidR="003521B3" w:rsidRPr="007C6F02">
        <w:rPr>
          <w:sz w:val="24"/>
          <w:szCs w:val="24"/>
        </w:rPr>
        <w:t>oktató</w:t>
      </w:r>
      <w:r w:rsidRPr="007C6F02">
        <w:rPr>
          <w:sz w:val="24"/>
          <w:szCs w:val="24"/>
        </w:rPr>
        <w:t xml:space="preserve"> javaslatát.</w:t>
      </w:r>
    </w:p>
    <w:p w14:paraId="093CF2A1" w14:textId="77777777" w:rsidR="006A6D6B" w:rsidRPr="007C6F02" w:rsidRDefault="00285F6C" w:rsidP="00943971">
      <w:pPr>
        <w:pStyle w:val="Cmsor1"/>
        <w:numPr>
          <w:ilvl w:val="0"/>
          <w:numId w:val="13"/>
        </w:numPr>
        <w:ind w:left="0" w:firstLine="0"/>
        <w:jc w:val="both"/>
        <w:rPr>
          <w:rFonts w:cs="Times New Roman"/>
        </w:rPr>
      </w:pPr>
      <w:bookmarkStart w:id="103" w:name="_Toc61272021"/>
      <w:bookmarkStart w:id="104" w:name="_Toc206996422"/>
      <w:r w:rsidRPr="007C6F02">
        <w:rPr>
          <w:rFonts w:cs="Times New Roman"/>
        </w:rPr>
        <w:t>Az iskola helyiségei, berendezési tárgyai, eszközei és az iskolához tartozó területek használatának rendje</w:t>
      </w:r>
      <w:bookmarkEnd w:id="101"/>
      <w:bookmarkEnd w:id="102"/>
      <w:bookmarkEnd w:id="103"/>
      <w:bookmarkEnd w:id="104"/>
    </w:p>
    <w:p w14:paraId="3E73A6DE" w14:textId="77777777" w:rsidR="00285F6C" w:rsidRPr="007C6F02" w:rsidRDefault="00285F6C" w:rsidP="0067650E">
      <w:pPr>
        <w:pStyle w:val="Cmsor2"/>
        <w:ind w:left="0" w:firstLine="0"/>
        <w:rPr>
          <w:rFonts w:cs="Times New Roman"/>
        </w:rPr>
      </w:pPr>
      <w:bookmarkStart w:id="105" w:name="_Toc61272022"/>
      <w:bookmarkStart w:id="106" w:name="_Toc206996423"/>
      <w:r w:rsidRPr="007C6F02">
        <w:rPr>
          <w:rFonts w:cs="Times New Roman"/>
        </w:rPr>
        <w:t>A tanuló közreműködése saját környezete rendben tartásában</w:t>
      </w:r>
      <w:bookmarkEnd w:id="105"/>
      <w:bookmarkEnd w:id="106"/>
    </w:p>
    <w:p w14:paraId="75D556E8" w14:textId="47D4F8DD" w:rsidR="00285F6C" w:rsidRPr="007C6F02" w:rsidRDefault="00285F6C" w:rsidP="0067650E">
      <w:pPr>
        <w:spacing w:before="29"/>
        <w:ind w:right="86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t,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öss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i 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mi</w:t>
      </w:r>
      <w:r w:rsidRPr="007C6F02">
        <w:rPr>
          <w:rFonts w:ascii="Times New Roman" w:hAnsi="Times New Roman" w:cs="Times New Roman"/>
          <w:sz w:val="24"/>
          <w:szCs w:val="24"/>
        </w:rPr>
        <w:t>nt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aé</w:t>
      </w:r>
      <w:r w:rsidRPr="007C6F02">
        <w:rPr>
          <w:rFonts w:ascii="Times New Roman" w:hAnsi="Times New Roman" w:cs="Times New Roman"/>
          <w:sz w:val="24"/>
          <w:szCs w:val="24"/>
        </w:rPr>
        <w:t>pü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 kö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öv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ő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z w:val="24"/>
          <w:szCs w:val="24"/>
        </w:rPr>
        <w:t>ü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–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z w:val="24"/>
          <w:szCs w:val="24"/>
        </w:rPr>
        <w:t>ndb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 xml:space="preserve">n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313A09" w:rsidRPr="007C6F02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Enn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 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="00B627D4" w:rsidRPr="007C6F02">
        <w:rPr>
          <w:rFonts w:ascii="Times New Roman" w:hAnsi="Times New Roman" w:cs="Times New Roman"/>
          <w:sz w:val="24"/>
          <w:szCs w:val="24"/>
        </w:rPr>
        <w:t xml:space="preserve"> hulladékot</w:t>
      </w:r>
      <w:r w:rsidR="0077050A"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ár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 xml:space="preserve">ó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 xml:space="preserve">n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ő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st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 xml:space="preserve"> 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y</w:t>
      </w:r>
      <w:r w:rsidR="79B19E6A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8F3DDF" w:rsidRPr="007C6F02">
        <w:rPr>
          <w:rFonts w:ascii="Times New Roman" w:hAnsi="Times New Roman" w:cs="Times New Roman"/>
          <w:sz w:val="24"/>
          <w:szCs w:val="24"/>
        </w:rPr>
        <w:t xml:space="preserve"> takarításért felelős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 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nul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szólni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</w:p>
    <w:p w14:paraId="2FBAA3F3" w14:textId="2F1A4092" w:rsidR="00285F6C" w:rsidRPr="007C6F02" w:rsidRDefault="00285F6C" w:rsidP="0067650E">
      <w:pPr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og</w:t>
      </w:r>
      <w:r w:rsidRPr="007C6F02">
        <w:rPr>
          <w:rFonts w:ascii="Times New Roman" w:hAnsi="Times New Roman" w:cs="Times New Roman"/>
          <w:sz w:val="24"/>
          <w:szCs w:val="24"/>
        </w:rPr>
        <w:t xml:space="preserve">y </w:t>
      </w:r>
      <w:r w:rsidR="008F3DDF"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="008F3DDF" w:rsidRPr="007C6F02">
        <w:rPr>
          <w:rFonts w:ascii="Times New Roman" w:hAnsi="Times New Roman" w:cs="Times New Roman"/>
          <w:sz w:val="24"/>
          <w:szCs w:val="24"/>
        </w:rPr>
        <w:t>nd</w:t>
      </w:r>
      <w:r w:rsidR="008F3DDF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F3DDF" w:rsidRPr="007C6F02">
        <w:rPr>
          <w:rFonts w:ascii="Times New Roman" w:hAnsi="Times New Roman" w:cs="Times New Roman"/>
          <w:spacing w:val="1"/>
          <w:sz w:val="24"/>
          <w:szCs w:val="24"/>
        </w:rPr>
        <w:t>lt</w:t>
      </w:r>
      <w:r w:rsidR="008F3DDF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F3DDF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8F3DDF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8F3DDF" w:rsidRPr="007C6F02">
        <w:rPr>
          <w:rFonts w:ascii="Times New Roman" w:hAnsi="Times New Roman" w:cs="Times New Roman"/>
          <w:sz w:val="24"/>
          <w:szCs w:val="24"/>
        </w:rPr>
        <w:t>ss</w:t>
      </w:r>
      <w:r w:rsidR="008F3DDF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8F3DDF"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8F3DDF" w:rsidRPr="007C6F02">
        <w:rPr>
          <w:rFonts w:ascii="Times New Roman" w:hAnsi="Times New Roman" w:cs="Times New Roman"/>
          <w:sz w:val="24"/>
          <w:szCs w:val="24"/>
        </w:rPr>
        <w:t>ű</w:t>
      </w:r>
      <w:r w:rsidR="008F3DDF"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8F3DDF" w:rsidRPr="007C6F02">
        <w:rPr>
          <w:rFonts w:ascii="Times New Roman" w:hAnsi="Times New Roman" w:cs="Times New Roman"/>
          <w:sz w:val="24"/>
          <w:szCs w:val="24"/>
        </w:rPr>
        <w:t xml:space="preserve">n használja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8F3DDF" w:rsidRPr="007C6F0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8F3DDF"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8F3DDF" w:rsidRPr="007C6F02">
        <w:rPr>
          <w:rFonts w:ascii="Times New Roman" w:hAnsi="Times New Roman" w:cs="Times New Roman"/>
          <w:sz w:val="24"/>
          <w:szCs w:val="24"/>
        </w:rPr>
        <w:t>eit, megőrizze azok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F3DDF"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működőképességét,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ps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 xml:space="preserve">, </w:t>
      </w:r>
      <w:r w:rsidR="00B627D4" w:rsidRPr="007C6F02">
        <w:rPr>
          <w:rFonts w:ascii="Times New Roman" w:hAnsi="Times New Roman" w:cs="Times New Roman"/>
          <w:sz w:val="24"/>
          <w:szCs w:val="24"/>
        </w:rPr>
        <w:t xml:space="preserve">betartsa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77050A" w:rsidRPr="007C6F02">
        <w:rPr>
          <w:rFonts w:ascii="Times New Roman" w:hAnsi="Times New Roman" w:cs="Times New Roman"/>
          <w:sz w:val="24"/>
          <w:szCs w:val="24"/>
        </w:rPr>
        <w:t xml:space="preserve"> munka- és balesetvédelmi</w:t>
      </w:r>
      <w:r w:rsidRPr="007C6F0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ő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rá</w:t>
      </w:r>
      <w:r w:rsidRPr="007C6F02">
        <w:rPr>
          <w:rFonts w:ascii="Times New Roman" w:hAnsi="Times New Roman" w:cs="Times New Roman"/>
          <w:sz w:val="24"/>
          <w:szCs w:val="24"/>
        </w:rPr>
        <w:t>sok</w:t>
      </w:r>
      <w:r w:rsidR="0077050A" w:rsidRPr="007C6F02">
        <w:rPr>
          <w:rFonts w:ascii="Times New Roman" w:hAnsi="Times New Roman" w:cs="Times New Roman"/>
          <w:sz w:val="24"/>
          <w:szCs w:val="24"/>
        </w:rPr>
        <w:t>at.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7050A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ős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 xml:space="preserve">z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óv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F3DDF" w:rsidRPr="007C6F02">
        <w:rPr>
          <w:rFonts w:ascii="Times New Roman" w:hAnsi="Times New Roman" w:cs="Times New Roman"/>
          <w:spacing w:val="-3"/>
          <w:sz w:val="24"/>
          <w:szCs w:val="24"/>
        </w:rPr>
        <w:t>a saját és mások</w:t>
      </w:r>
      <w:r w:rsidR="0077050A"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vagyontárgyait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  <w:r w:rsidR="00B627D4" w:rsidRPr="007C6F02">
        <w:rPr>
          <w:rFonts w:ascii="Times New Roman" w:hAnsi="Times New Roman" w:cs="Times New Roman"/>
          <w:sz w:val="24"/>
          <w:szCs w:val="24"/>
        </w:rPr>
        <w:t xml:space="preserve"> Amennyiben ezekben kár</w:t>
      </w:r>
      <w:r w:rsidR="008F3DDF" w:rsidRPr="007C6F02">
        <w:rPr>
          <w:rFonts w:ascii="Times New Roman" w:hAnsi="Times New Roman" w:cs="Times New Roman"/>
          <w:sz w:val="24"/>
          <w:szCs w:val="24"/>
        </w:rPr>
        <w:t>t</w:t>
      </w:r>
      <w:r w:rsidR="00B627D4" w:rsidRPr="007C6F02">
        <w:rPr>
          <w:rFonts w:ascii="Times New Roman" w:hAnsi="Times New Roman" w:cs="Times New Roman"/>
          <w:sz w:val="24"/>
          <w:szCs w:val="24"/>
        </w:rPr>
        <w:t xml:space="preserve"> észlel,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ni</w:t>
      </w:r>
      <w:r w:rsidRPr="007C6F0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8F3DDF"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oktatójának, </w:t>
      </w:r>
      <w:r w:rsidRPr="007C6F02">
        <w:rPr>
          <w:rFonts w:ascii="Times New Roman" w:hAnsi="Times New Roman" w:cs="Times New Roman"/>
          <w:sz w:val="24"/>
          <w:szCs w:val="24"/>
        </w:rPr>
        <w:t>os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C6F02">
        <w:rPr>
          <w:rFonts w:ascii="Times New Roman" w:hAnsi="Times New Roman" w:cs="Times New Roman"/>
          <w:sz w:val="24"/>
          <w:szCs w:val="24"/>
        </w:rPr>
        <w:t>őnök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k,</w:t>
      </w:r>
      <w:r w:rsidRPr="007C6F0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z w:val="24"/>
          <w:szCs w:val="24"/>
        </w:rPr>
        <w:t>ndk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7C6F02">
        <w:rPr>
          <w:rFonts w:ascii="Times New Roman" w:hAnsi="Times New Roman" w:cs="Times New Roman"/>
          <w:sz w:val="24"/>
          <w:szCs w:val="24"/>
        </w:rPr>
        <w:t>vü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 xml:space="preserve">y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ttj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="00B627D4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2630799F" w14:textId="389CE6CD" w:rsidR="00285F6C" w:rsidRPr="007C6F02" w:rsidRDefault="00285F6C" w:rsidP="0067650E">
      <w:pPr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z w:val="24"/>
          <w:szCs w:val="24"/>
        </w:rPr>
        <w:t>ü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rg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po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7C6F02">
        <w:rPr>
          <w:rFonts w:ascii="Times New Roman" w:hAnsi="Times New Roman" w:cs="Times New Roman"/>
          <w:sz w:val="24"/>
          <w:szCs w:val="24"/>
        </w:rPr>
        <w:t>dn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</w:p>
    <w:p w14:paraId="2CB68229" w14:textId="060C8B65" w:rsidR="00350FB6" w:rsidRPr="007C6F02" w:rsidRDefault="00285F6C" w:rsidP="0067650E">
      <w:pPr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E2251" w:rsidRPr="007C6F02">
        <w:rPr>
          <w:rFonts w:ascii="Times New Roman" w:hAnsi="Times New Roman" w:cs="Times New Roman"/>
          <w:spacing w:val="1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 xml:space="preserve">s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 xml:space="preserve">z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847638" w:rsidRPr="007C6F02">
        <w:rPr>
          <w:rFonts w:ascii="Times New Roman" w:hAnsi="Times New Roman" w:cs="Times New Roman"/>
          <w:sz w:val="24"/>
          <w:szCs w:val="24"/>
        </w:rPr>
        <w:t>- és víz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koskodn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 xml:space="preserve">,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ok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üks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kb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7C6F02">
        <w:rPr>
          <w:rFonts w:ascii="Times New Roman" w:hAnsi="Times New Roman" w:cs="Times New Roman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nn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AC179D" w14:textId="77777777" w:rsidR="00350FB6" w:rsidRPr="007C6F02" w:rsidRDefault="00350FB6" w:rsidP="0067650E">
      <w:pPr>
        <w:pStyle w:val="Cmsor2"/>
        <w:ind w:left="0" w:firstLine="0"/>
        <w:rPr>
          <w:rFonts w:cs="Times New Roman"/>
        </w:rPr>
      </w:pPr>
      <w:bookmarkStart w:id="107" w:name="_Toc61272023"/>
      <w:bookmarkStart w:id="108" w:name="_Toc206996424"/>
      <w:r w:rsidRPr="007C6F02">
        <w:rPr>
          <w:rFonts w:cs="Times New Roman"/>
        </w:rPr>
        <w:t>Az iskolai helyiségek, terek és területek használati rendje</w:t>
      </w:r>
      <w:bookmarkEnd w:id="107"/>
      <w:bookmarkEnd w:id="108"/>
    </w:p>
    <w:p w14:paraId="1512CF22" w14:textId="18A23E20" w:rsidR="00350FB6" w:rsidRPr="007C6F02" w:rsidRDefault="00350FB6" w:rsidP="0067650E">
      <w:pPr>
        <w:spacing w:before="29"/>
        <w:ind w:right="6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1079E6" w:rsidRPr="007C6F02">
        <w:rPr>
          <w:rFonts w:ascii="Times New Roman" w:hAnsi="Times New Roman" w:cs="Times New Roman"/>
          <w:spacing w:val="10"/>
          <w:sz w:val="24"/>
          <w:szCs w:val="24"/>
        </w:rPr>
        <w:t xml:space="preserve"> tan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os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öz</w:t>
      </w:r>
      <w:r w:rsidRPr="007C6F02">
        <w:rPr>
          <w:rFonts w:ascii="Times New Roman" w:hAnsi="Times New Roman" w:cs="Times New Roman"/>
          <w:sz w:val="24"/>
          <w:szCs w:val="24"/>
        </w:rPr>
        <w:t>öss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 xml:space="preserve">g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ag</w:t>
      </w:r>
      <w:r w:rsidRPr="007C6F02">
        <w:rPr>
          <w:rFonts w:ascii="Times New Roman" w:hAnsi="Times New Roman" w:cs="Times New Roman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7FEEFDDB" w:rsidRPr="007C6F02">
        <w:rPr>
          <w:rFonts w:ascii="Times New Roman" w:hAnsi="Times New Roman" w:cs="Times New Roman"/>
          <w:spacing w:val="-1"/>
          <w:sz w:val="24"/>
          <w:szCs w:val="24"/>
        </w:rPr>
        <w:t>foglalkozás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os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 xml:space="preserve">t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ók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kodh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k.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079E6" w:rsidRPr="007C6F02">
        <w:rPr>
          <w:rFonts w:ascii="Times New Roman" w:hAnsi="Times New Roman" w:cs="Times New Roman"/>
          <w:spacing w:val="-1"/>
          <w:sz w:val="24"/>
          <w:szCs w:val="24"/>
        </w:rPr>
        <w:t>az oktató</w:t>
      </w:r>
      <w:r w:rsidR="00847638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DB75BC"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079E6" w:rsidRPr="007C6F02">
        <w:rPr>
          <w:rFonts w:ascii="Times New Roman" w:hAnsi="Times New Roman" w:cs="Times New Roman"/>
          <w:sz w:val="24"/>
          <w:szCs w:val="24"/>
        </w:rPr>
        <w:t>tanári szobából</w:t>
      </w:r>
      <w:r w:rsidR="00847638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1079E6" w:rsidRPr="007C6F02">
        <w:rPr>
          <w:rFonts w:ascii="Times New Roman" w:hAnsi="Times New Roman" w:cs="Times New Roman"/>
          <w:sz w:val="24"/>
          <w:szCs w:val="24"/>
        </w:rPr>
        <w:t>tudja elhozni</w:t>
      </w:r>
      <w:r w:rsidR="00847638"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847638" w:rsidRPr="007C6F02">
        <w:rPr>
          <w:rFonts w:ascii="Times New Roman" w:hAnsi="Times New Roman" w:cs="Times New Roman"/>
          <w:sz w:val="24"/>
          <w:szCs w:val="24"/>
        </w:rPr>
        <w:t xml:space="preserve">majd </w:t>
      </w:r>
      <w:r w:rsidR="001079E6" w:rsidRPr="007C6F02">
        <w:rPr>
          <w:rFonts w:ascii="Times New Roman" w:hAnsi="Times New Roman" w:cs="Times New Roman"/>
          <w:sz w:val="24"/>
          <w:szCs w:val="24"/>
        </w:rPr>
        <w:t>a tanítás végén ugyanoda kell visszavinni</w:t>
      </w:r>
      <w:r w:rsidR="00847638" w:rsidRPr="007C6F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A110D0" w14:textId="4C572E80" w:rsidR="00350FB6" w:rsidRPr="007C6F02" w:rsidRDefault="00350FB6" w:rsidP="0067650E">
      <w:pPr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si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7C6F02">
        <w:rPr>
          <w:rFonts w:ascii="Times New Roman" w:hAnsi="Times New Roman" w:cs="Times New Roman"/>
          <w:sz w:val="24"/>
          <w:szCs w:val="24"/>
        </w:rPr>
        <w:t>p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 xml:space="preserve">dok,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ok,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k,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7673F" w:rsidRPr="007C6F02">
        <w:rPr>
          <w:rFonts w:ascii="Times New Roman" w:hAnsi="Times New Roman" w:cs="Times New Roman"/>
          <w:spacing w:val="1"/>
          <w:sz w:val="24"/>
          <w:szCs w:val="24"/>
        </w:rPr>
        <w:t>oktató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7C6F02">
        <w:rPr>
          <w:rFonts w:ascii="Times New Roman" w:hAnsi="Times New Roman" w:cs="Times New Roman"/>
          <w:sz w:val="24"/>
          <w:szCs w:val="24"/>
        </w:rPr>
        <w:t>) a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st 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k,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1FD8" w:rsidRPr="007C6F02">
        <w:rPr>
          <w:rFonts w:ascii="Times New Roman" w:hAnsi="Times New Roman" w:cs="Times New Roman"/>
          <w:spacing w:val="-5"/>
          <w:sz w:val="24"/>
          <w:szCs w:val="24"/>
        </w:rPr>
        <w:t>használni őket csak erre a célra lehet. 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sük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lt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sa</w:t>
      </w:r>
      <w:r w:rsidRPr="007C6F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os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DA2FF1" w:rsidRPr="007C6F02">
        <w:rPr>
          <w:rFonts w:ascii="Times New Roman" w:hAnsi="Times New Roman" w:cs="Times New Roman"/>
          <w:sz w:val="24"/>
          <w:szCs w:val="24"/>
        </w:rPr>
        <w:t>őnök vagy az oktató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s.</w:t>
      </w:r>
    </w:p>
    <w:p w14:paraId="770EBDA5" w14:textId="232A757D" w:rsidR="00350FB6" w:rsidRPr="007C6F02" w:rsidRDefault="00350FB6" w:rsidP="0067650E">
      <w:pPr>
        <w:ind w:right="69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 xml:space="preserve">vő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rác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ok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ag</w:t>
      </w:r>
      <w:r w:rsidRPr="007C6F02">
        <w:rPr>
          <w:rFonts w:ascii="Times New Roman" w:hAnsi="Times New Roman" w:cs="Times New Roman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 xml:space="preserve">i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21FD8" w:rsidRPr="007C6F02">
        <w:rPr>
          <w:rFonts w:ascii="Times New Roman" w:hAnsi="Times New Roman" w:cs="Times New Roman"/>
          <w:spacing w:val="-1"/>
          <w:sz w:val="24"/>
          <w:szCs w:val="24"/>
        </w:rPr>
        <w:t>gyen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öss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ef</w:t>
      </w:r>
      <w:r w:rsidRPr="007C6F02">
        <w:rPr>
          <w:rFonts w:ascii="Times New Roman" w:hAnsi="Times New Roman" w:cs="Times New Roman"/>
          <w:sz w:val="24"/>
          <w:szCs w:val="24"/>
        </w:rPr>
        <w:t>üg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ő,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ill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ve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 xml:space="preserve">z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7C6F02">
        <w:rPr>
          <w:rFonts w:ascii="Times New Roman" w:hAnsi="Times New Roman" w:cs="Times New Roman"/>
          <w:sz w:val="24"/>
          <w:szCs w:val="24"/>
        </w:rPr>
        <w:t>kus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on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7C6F02">
        <w:rPr>
          <w:rFonts w:ascii="Times New Roman" w:hAnsi="Times New Roman" w:cs="Times New Roman"/>
          <w:sz w:val="24"/>
          <w:szCs w:val="24"/>
        </w:rPr>
        <w:t>us kö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</w:t>
      </w:r>
      <w:r w:rsidR="00E21FD8" w:rsidRPr="007C6F02">
        <w:rPr>
          <w:rFonts w:ascii="Times New Roman" w:hAnsi="Times New Roman" w:cs="Times New Roman"/>
          <w:spacing w:val="1"/>
          <w:sz w:val="24"/>
          <w:szCs w:val="24"/>
        </w:rPr>
        <w:t>se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ko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rá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ü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 os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C6F02">
        <w:rPr>
          <w:rFonts w:ascii="Times New Roman" w:hAnsi="Times New Roman" w:cs="Times New Roman"/>
          <w:sz w:val="24"/>
          <w:szCs w:val="24"/>
        </w:rPr>
        <w:t>őnök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tj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Az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ünn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p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ag</w:t>
      </w:r>
      <w:r w:rsidRPr="007C6F02">
        <w:rPr>
          <w:rFonts w:ascii="Times New Roman" w:hAnsi="Times New Roman" w:cs="Times New Roman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z w:val="24"/>
          <w:szCs w:val="24"/>
        </w:rPr>
        <w:t>ndh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ko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rác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t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ö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 xml:space="preserve">t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ős</w:t>
      </w:r>
      <w:r w:rsidRPr="007C6F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gy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öss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l,</w:t>
      </w:r>
      <w:r w:rsidRPr="007C6F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később</w:t>
      </w:r>
      <w:r w:rsidRPr="007C6F0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ondoskodn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 xml:space="preserve">k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pot v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llít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ár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</w:p>
    <w:p w14:paraId="58C100F3" w14:textId="22E2A123" w:rsidR="00853129" w:rsidRPr="007C6F02" w:rsidRDefault="00350FB6" w:rsidP="0067650E">
      <w:pPr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 xml:space="preserve">ók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25D61" w:rsidRPr="007C6F02">
        <w:rPr>
          <w:rFonts w:ascii="Times New Roman" w:hAnsi="Times New Roman" w:cs="Times New Roman"/>
          <w:spacing w:val="1"/>
          <w:sz w:val="24"/>
          <w:szCs w:val="24"/>
        </w:rPr>
        <w:t>iben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="00E25D61" w:rsidRPr="007C6F02">
        <w:rPr>
          <w:rFonts w:ascii="Times New Roman" w:hAnsi="Times New Roman" w:cs="Times New Roman"/>
          <w:sz w:val="24"/>
          <w:szCs w:val="24"/>
        </w:rPr>
        <w:t xml:space="preserve"> tanműhelyeiben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A2FF1" w:rsidRPr="007C6F02">
        <w:rPr>
          <w:rFonts w:ascii="Times New Roman" w:hAnsi="Times New Roman" w:cs="Times New Roman"/>
          <w:spacing w:val="2"/>
          <w:sz w:val="24"/>
          <w:szCs w:val="24"/>
        </w:rPr>
        <w:t>oktatói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üg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="00E25D61" w:rsidRPr="007C6F02">
        <w:rPr>
          <w:rFonts w:ascii="Times New Roman" w:hAnsi="Times New Roman" w:cs="Times New Roman"/>
          <w:sz w:val="24"/>
          <w:szCs w:val="24"/>
        </w:rPr>
        <w:t xml:space="preserve"> tartózkodhatnak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25D6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25D61" w:rsidRPr="007C6F02">
        <w:rPr>
          <w:rFonts w:ascii="Times New Roman" w:hAnsi="Times New Roman" w:cs="Times New Roman"/>
          <w:sz w:val="24"/>
          <w:szCs w:val="24"/>
        </w:rPr>
        <w:t>zen helyiségek használatára vonatkozó részletes leírást az iskola szervezeti és működési szabályzata tartalmazza, valamint az egyes helyiségek b</w:t>
      </w:r>
      <w:r w:rsidR="00E25D6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25D61" w:rsidRPr="007C6F02">
        <w:rPr>
          <w:rFonts w:ascii="Times New Roman" w:hAnsi="Times New Roman" w:cs="Times New Roman"/>
          <w:spacing w:val="3"/>
          <w:sz w:val="24"/>
          <w:szCs w:val="24"/>
        </w:rPr>
        <w:t>j</w:t>
      </w:r>
      <w:r w:rsidR="00E25D61" w:rsidRPr="007C6F02">
        <w:rPr>
          <w:rFonts w:ascii="Times New Roman" w:hAnsi="Times New Roman" w:cs="Times New Roman"/>
          <w:spacing w:val="-1"/>
          <w:sz w:val="24"/>
          <w:szCs w:val="24"/>
        </w:rPr>
        <w:t>ára</w:t>
      </w:r>
      <w:r w:rsidR="00E25D6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E25D61" w:rsidRPr="007C6F02">
        <w:rPr>
          <w:rFonts w:ascii="Times New Roman" w:hAnsi="Times New Roman" w:cs="Times New Roman"/>
          <w:sz w:val="24"/>
          <w:szCs w:val="24"/>
        </w:rPr>
        <w:t>i</w:t>
      </w:r>
      <w:r w:rsidR="00E25D61"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25D61"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E25D61" w:rsidRPr="007C6F02">
        <w:rPr>
          <w:rFonts w:ascii="Times New Roman" w:hAnsi="Times New Roman" w:cs="Times New Roman"/>
          <w:spacing w:val="1"/>
          <w:sz w:val="24"/>
          <w:szCs w:val="24"/>
        </w:rPr>
        <w:t>jtaján, illetve falán van</w:t>
      </w:r>
      <w:r w:rsidR="00E25D61"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ki</w:t>
      </w:r>
      <w:r w:rsidR="00E25D61" w:rsidRPr="007C6F02">
        <w:rPr>
          <w:rFonts w:ascii="Times New Roman" w:hAnsi="Times New Roman" w:cs="Times New Roman"/>
          <w:sz w:val="24"/>
          <w:szCs w:val="24"/>
        </w:rPr>
        <w:t>h</w:t>
      </w:r>
      <w:r w:rsidR="00E25D6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25D61"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E25D61"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E25D6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25D61" w:rsidRPr="007C6F02">
        <w:rPr>
          <w:rFonts w:ascii="Times New Roman" w:hAnsi="Times New Roman" w:cs="Times New Roman"/>
          <w:spacing w:val="2"/>
          <w:sz w:val="24"/>
          <w:szCs w:val="24"/>
        </w:rPr>
        <w:t>zve</w:t>
      </w:r>
      <w:r w:rsidR="00E25D61" w:rsidRPr="007C6F02">
        <w:rPr>
          <w:rFonts w:ascii="Times New Roman" w:hAnsi="Times New Roman" w:cs="Times New Roman"/>
          <w:sz w:val="24"/>
          <w:szCs w:val="24"/>
        </w:rPr>
        <w:t xml:space="preserve">. Ilyen részletes teremhasználati szabályzattal rendelkező helyiségek az </w:t>
      </w:r>
      <w:r w:rsidR="00C74D4A" w:rsidRPr="007C6F02">
        <w:rPr>
          <w:rFonts w:ascii="Times New Roman" w:hAnsi="Times New Roman" w:cs="Times New Roman"/>
          <w:sz w:val="24"/>
          <w:szCs w:val="24"/>
        </w:rPr>
        <w:t>informatikatermek</w:t>
      </w:r>
      <w:r w:rsidR="00853129" w:rsidRPr="007C6F02">
        <w:rPr>
          <w:rFonts w:ascii="Times New Roman" w:hAnsi="Times New Roman" w:cs="Times New Roman"/>
          <w:sz w:val="24"/>
          <w:szCs w:val="24"/>
        </w:rPr>
        <w:t xml:space="preserve">, </w:t>
      </w:r>
      <w:r w:rsidR="00E21FD8"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="00C74D4A" w:rsidRPr="007C6F02">
        <w:rPr>
          <w:rFonts w:ascii="Times New Roman" w:hAnsi="Times New Roman" w:cs="Times New Roman"/>
          <w:sz w:val="24"/>
          <w:szCs w:val="24"/>
        </w:rPr>
        <w:t>természettudományi szaktanterem</w:t>
      </w:r>
      <w:r w:rsidR="00853129" w:rsidRPr="007C6F02">
        <w:rPr>
          <w:rFonts w:ascii="Times New Roman" w:hAnsi="Times New Roman" w:cs="Times New Roman"/>
          <w:sz w:val="24"/>
          <w:szCs w:val="24"/>
        </w:rPr>
        <w:t>,</w:t>
      </w:r>
      <w:r w:rsidR="00E21FD8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C74D4A" w:rsidRPr="007C6F02">
        <w:rPr>
          <w:rFonts w:ascii="Times New Roman" w:hAnsi="Times New Roman" w:cs="Times New Roman"/>
          <w:sz w:val="24"/>
          <w:szCs w:val="24"/>
        </w:rPr>
        <w:t xml:space="preserve">a rendészeti szaktanterem, </w:t>
      </w:r>
      <w:r w:rsidR="00E21FD8" w:rsidRPr="007C6F02">
        <w:rPr>
          <w:rFonts w:ascii="Times New Roman" w:hAnsi="Times New Roman" w:cs="Times New Roman"/>
          <w:sz w:val="24"/>
          <w:szCs w:val="24"/>
        </w:rPr>
        <w:t>a</w:t>
      </w:r>
      <w:r w:rsidR="00C74D4A" w:rsidRPr="007C6F02">
        <w:rPr>
          <w:rFonts w:ascii="Times New Roman" w:hAnsi="Times New Roman" w:cs="Times New Roman"/>
          <w:sz w:val="24"/>
          <w:szCs w:val="24"/>
        </w:rPr>
        <w:t xml:space="preserve"> mechatronikai mérőlabor</w:t>
      </w:r>
      <w:r w:rsidR="00BF0784" w:rsidRPr="007C6F02">
        <w:rPr>
          <w:rFonts w:ascii="Times New Roman" w:hAnsi="Times New Roman" w:cs="Times New Roman"/>
          <w:sz w:val="24"/>
          <w:szCs w:val="24"/>
        </w:rPr>
        <w:t>,</w:t>
      </w:r>
      <w:r w:rsidR="00C74D4A" w:rsidRPr="007C6F02">
        <w:rPr>
          <w:rFonts w:ascii="Times New Roman" w:hAnsi="Times New Roman" w:cs="Times New Roman"/>
          <w:sz w:val="24"/>
          <w:szCs w:val="24"/>
        </w:rPr>
        <w:t xml:space="preserve"> a villanyszerelő szaktanterem,</w:t>
      </w:r>
      <w:r w:rsidR="00BF0784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E21FD8"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="00BF0784" w:rsidRPr="007C6F02">
        <w:rPr>
          <w:rFonts w:ascii="Times New Roman" w:hAnsi="Times New Roman" w:cs="Times New Roman"/>
          <w:sz w:val="24"/>
          <w:szCs w:val="24"/>
        </w:rPr>
        <w:t>könyvtár</w:t>
      </w:r>
      <w:r w:rsidR="00C74D4A" w:rsidRPr="007C6F02">
        <w:rPr>
          <w:rFonts w:ascii="Times New Roman" w:hAnsi="Times New Roman" w:cs="Times New Roman"/>
          <w:sz w:val="24"/>
          <w:szCs w:val="24"/>
        </w:rPr>
        <w:t>, a sportcsarnok</w:t>
      </w:r>
      <w:r w:rsidR="00727C02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625C222E" w14:textId="10DA0553" w:rsidR="004A6C21" w:rsidRPr="007C6F02" w:rsidRDefault="004A6C21" w:rsidP="0067650E">
      <w:pPr>
        <w:pStyle w:val="Cmsor2"/>
        <w:ind w:left="0" w:firstLine="0"/>
        <w:rPr>
          <w:rFonts w:cs="Times New Roman"/>
        </w:rPr>
      </w:pPr>
      <w:bookmarkStart w:id="109" w:name="_Toc61272024"/>
      <w:bookmarkStart w:id="110" w:name="_Toc206996425"/>
      <w:r w:rsidRPr="007C6F02">
        <w:rPr>
          <w:rFonts w:cs="Times New Roman"/>
        </w:rPr>
        <w:t>Iskolai büfé</w:t>
      </w:r>
      <w:bookmarkEnd w:id="110"/>
      <w:r w:rsidR="20F9696F" w:rsidRPr="007C6F02">
        <w:rPr>
          <w:rFonts w:cs="Times New Roman"/>
        </w:rPr>
        <w:t xml:space="preserve"> </w:t>
      </w:r>
      <w:bookmarkEnd w:id="109"/>
    </w:p>
    <w:p w14:paraId="03981B67" w14:textId="6476C981" w:rsidR="004A6C21" w:rsidRPr="007C6F02" w:rsidRDefault="004A6C21" w:rsidP="0067650E">
      <w:pPr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bü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C6F02">
        <w:rPr>
          <w:rFonts w:ascii="Times New Roman" w:hAnsi="Times New Roman" w:cs="Times New Roman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ók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bb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ll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ű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 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344A" w:rsidRPr="007C6F02">
        <w:rPr>
          <w:rFonts w:ascii="Times New Roman" w:hAnsi="Times New Roman" w:cs="Times New Roman"/>
          <w:spacing w:val="1"/>
          <w:sz w:val="24"/>
          <w:szCs w:val="24"/>
        </w:rPr>
        <w:t>az órák</w:t>
      </w:r>
      <w:r w:rsidR="00BE5C07"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között</w:t>
      </w:r>
      <w:r w:rsidR="002A344A" w:rsidRPr="007C6F02">
        <w:rPr>
          <w:rFonts w:ascii="Times New Roman" w:hAnsi="Times New Roman" w:cs="Times New Roman"/>
          <w:spacing w:val="1"/>
          <w:sz w:val="24"/>
          <w:szCs w:val="24"/>
        </w:rPr>
        <w:t>i szünetekben</w:t>
      </w:r>
      <w:r w:rsidR="00BE5C07"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E5C07"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az ott kifüggesztett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os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 xml:space="preserve">i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z w:val="24"/>
          <w:szCs w:val="24"/>
        </w:rPr>
        <w:t>nd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nt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</w:p>
    <w:p w14:paraId="10DEC623" w14:textId="77777777" w:rsidR="004A6C21" w:rsidRPr="007C6F02" w:rsidRDefault="004A6C21" w:rsidP="0067650E">
      <w:pPr>
        <w:pStyle w:val="Cmsor2"/>
        <w:ind w:left="0" w:firstLine="0"/>
        <w:rPr>
          <w:rFonts w:cs="Times New Roman"/>
        </w:rPr>
      </w:pPr>
      <w:bookmarkStart w:id="111" w:name="_Toc61272025"/>
      <w:bookmarkStart w:id="112" w:name="_Toc206996426"/>
      <w:r w:rsidRPr="007C6F02">
        <w:rPr>
          <w:rFonts w:cs="Times New Roman"/>
        </w:rPr>
        <w:t>Egyéb közösségi terek</w:t>
      </w:r>
      <w:bookmarkEnd w:id="111"/>
      <w:bookmarkEnd w:id="112"/>
    </w:p>
    <w:p w14:paraId="4D63ECB4" w14:textId="4DA6742F" w:rsidR="004A6C21" w:rsidRPr="007C6F02" w:rsidRDefault="004A6C21" w:rsidP="0067650E">
      <w:pPr>
        <w:spacing w:before="68" w:after="120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osdó,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ö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lt</w:t>
      </w:r>
      <w:r w:rsidRPr="007C6F02">
        <w:rPr>
          <w:rFonts w:ascii="Times New Roman" w:hAnsi="Times New Roman" w:cs="Times New Roman"/>
          <w:sz w:val="24"/>
          <w:szCs w:val="24"/>
        </w:rPr>
        <w:t>ö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ő)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z w:val="24"/>
          <w:szCs w:val="24"/>
        </w:rPr>
        <w:t>nd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z w:val="24"/>
          <w:szCs w:val="24"/>
        </w:rPr>
        <w:t>ű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 xml:space="preserve">n,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 xml:space="preserve">z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üg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 xml:space="preserve">i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ok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. A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ó</w:t>
      </w:r>
      <w:r w:rsidRPr="007C6F02">
        <w:rPr>
          <w:rFonts w:ascii="Times New Roman" w:hAnsi="Times New Roman" w:cs="Times New Roman"/>
          <w:sz w:val="24"/>
          <w:szCs w:val="24"/>
        </w:rPr>
        <w:t xml:space="preserve">k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uk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7C6F02">
        <w:rPr>
          <w:rFonts w:ascii="Times New Roman" w:hAnsi="Times New Roman" w:cs="Times New Roman"/>
          <w:sz w:val="24"/>
          <w:szCs w:val="24"/>
        </w:rPr>
        <w:t>nn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–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ií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rá</w:t>
      </w:r>
      <w:r w:rsidRPr="007C6F02">
        <w:rPr>
          <w:rFonts w:ascii="Times New Roman" w:hAnsi="Times New Roman" w:cs="Times New Roman"/>
          <w:sz w:val="24"/>
          <w:szCs w:val="24"/>
        </w:rPr>
        <w:t>ss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t –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</w:p>
    <w:p w14:paraId="3BAFCE64" w14:textId="553CA47E" w:rsidR="00185EFE" w:rsidRPr="007C6F02" w:rsidRDefault="002A344A" w:rsidP="0067650E">
      <w:pPr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Az 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z w:val="24"/>
          <w:szCs w:val="24"/>
        </w:rPr>
        <w:t>u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="004A6C21" w:rsidRPr="007C6F02">
        <w:rPr>
          <w:rFonts w:ascii="Times New Roman" w:hAnsi="Times New Roman" w:cs="Times New Roman"/>
          <w:sz w:val="24"/>
          <w:szCs w:val="24"/>
        </w:rPr>
        <w:t>b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z w:val="24"/>
          <w:szCs w:val="24"/>
        </w:rPr>
        <w:t>n,</w:t>
      </w:r>
      <w:r w:rsidR="004A6C21"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z w:val="24"/>
          <w:szCs w:val="24"/>
        </w:rPr>
        <w:t>z</w:t>
      </w:r>
      <w:r w:rsidR="004A6C21" w:rsidRPr="007C6F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A6C21" w:rsidRPr="007C6F02">
        <w:rPr>
          <w:rFonts w:ascii="Times New Roman" w:hAnsi="Times New Roman" w:cs="Times New Roman"/>
          <w:sz w:val="24"/>
          <w:szCs w:val="24"/>
        </w:rPr>
        <w:t>sko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aé</w:t>
      </w:r>
      <w:r w:rsidR="004A6C21" w:rsidRPr="007C6F02">
        <w:rPr>
          <w:rFonts w:ascii="Times New Roman" w:hAnsi="Times New Roman" w:cs="Times New Roman"/>
          <w:sz w:val="24"/>
          <w:szCs w:val="24"/>
        </w:rPr>
        <w:t>pü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="004A6C21" w:rsidRPr="007C6F02">
        <w:rPr>
          <w:rFonts w:ascii="Times New Roman" w:hAnsi="Times New Roman" w:cs="Times New Roman"/>
          <w:sz w:val="24"/>
          <w:szCs w:val="24"/>
        </w:rPr>
        <w:t>s</w:t>
      </w:r>
      <w:r w:rsidR="004A6C21" w:rsidRPr="007C6F0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z w:val="24"/>
          <w:szCs w:val="24"/>
        </w:rPr>
        <w:t>k</w:t>
      </w:r>
      <w:r w:rsidR="004A6C21" w:rsidRPr="007C6F02">
        <w:rPr>
          <w:rFonts w:ascii="Times New Roman" w:hAnsi="Times New Roman" w:cs="Times New Roman"/>
          <w:spacing w:val="-2"/>
          <w:sz w:val="24"/>
          <w:szCs w:val="24"/>
        </w:rPr>
        <w:t>ö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4A6C21" w:rsidRPr="007C6F02">
        <w:rPr>
          <w:rFonts w:ascii="Times New Roman" w:hAnsi="Times New Roman" w:cs="Times New Roman"/>
          <w:sz w:val="24"/>
          <w:szCs w:val="24"/>
        </w:rPr>
        <w:t>öss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4A6C21"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4A6C21" w:rsidRPr="007C6F02">
        <w:rPr>
          <w:rFonts w:ascii="Times New Roman" w:hAnsi="Times New Roman" w:cs="Times New Roman"/>
          <w:sz w:val="24"/>
          <w:szCs w:val="24"/>
        </w:rPr>
        <w:t>i</w:t>
      </w:r>
      <w:r w:rsidR="004A6C21"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A6C21" w:rsidRPr="007C6F02">
        <w:rPr>
          <w:rFonts w:ascii="Times New Roman" w:hAnsi="Times New Roman" w:cs="Times New Roman"/>
          <w:sz w:val="24"/>
          <w:szCs w:val="24"/>
        </w:rPr>
        <w:t>n,</w:t>
      </w:r>
      <w:r w:rsidR="004A6C21"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z w:val="24"/>
          <w:szCs w:val="24"/>
        </w:rPr>
        <w:t xml:space="preserve">z 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A6C21" w:rsidRPr="007C6F02">
        <w:rPr>
          <w:rFonts w:ascii="Times New Roman" w:hAnsi="Times New Roman" w:cs="Times New Roman"/>
          <w:sz w:val="24"/>
          <w:szCs w:val="24"/>
        </w:rPr>
        <w:t>sko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aé</w:t>
      </w:r>
      <w:r w:rsidR="004A6C21" w:rsidRPr="007C6F02">
        <w:rPr>
          <w:rFonts w:ascii="Times New Roman" w:hAnsi="Times New Roman" w:cs="Times New Roman"/>
          <w:sz w:val="24"/>
          <w:szCs w:val="24"/>
        </w:rPr>
        <w:t>pü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z w:val="24"/>
          <w:szCs w:val="24"/>
        </w:rPr>
        <w:t>n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z w:val="24"/>
          <w:szCs w:val="24"/>
        </w:rPr>
        <w:t>k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í</w:t>
      </w:r>
      <w:r w:rsidR="004A6C21" w:rsidRPr="007C6F02">
        <w:rPr>
          <w:rFonts w:ascii="Times New Roman" w:hAnsi="Times New Roman" w:cs="Times New Roman"/>
          <w:sz w:val="24"/>
          <w:szCs w:val="24"/>
        </w:rPr>
        <w:t>vü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z w:val="24"/>
          <w:szCs w:val="24"/>
        </w:rPr>
        <w:t>i</w:t>
      </w:r>
      <w:r w:rsidR="004A6C21"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z w:val="24"/>
          <w:szCs w:val="24"/>
        </w:rPr>
        <w:t>k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z w:val="24"/>
          <w:szCs w:val="24"/>
        </w:rPr>
        <w:t>n</w:t>
      </w:r>
      <w:r w:rsidR="004A6C21"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4A6C21" w:rsidRPr="007C6F02">
        <w:rPr>
          <w:rFonts w:ascii="Times New Roman" w:hAnsi="Times New Roman" w:cs="Times New Roman"/>
          <w:sz w:val="24"/>
          <w:szCs w:val="24"/>
        </w:rPr>
        <w:t>s</w:t>
      </w:r>
      <w:r w:rsidR="004A6C21"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z w:val="24"/>
          <w:szCs w:val="24"/>
        </w:rPr>
        <w:t>udv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4A6C21" w:rsidRPr="007C6F02">
        <w:rPr>
          <w:rFonts w:ascii="Times New Roman" w:hAnsi="Times New Roman" w:cs="Times New Roman"/>
          <w:sz w:val="24"/>
          <w:szCs w:val="24"/>
        </w:rPr>
        <w:t>on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úg</w:t>
      </w:r>
      <w:r w:rsidR="004A6C21" w:rsidRPr="007C6F02">
        <w:rPr>
          <w:rFonts w:ascii="Times New Roman" w:hAnsi="Times New Roman" w:cs="Times New Roman"/>
          <w:sz w:val="24"/>
          <w:szCs w:val="24"/>
        </w:rPr>
        <w:t xml:space="preserve">y 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z w:val="24"/>
          <w:szCs w:val="24"/>
        </w:rPr>
        <w:t>kö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z w:val="24"/>
          <w:szCs w:val="24"/>
        </w:rPr>
        <w:t>k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z w:val="24"/>
          <w:szCs w:val="24"/>
        </w:rPr>
        <w:t>dn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A6C21" w:rsidRPr="007C6F02">
        <w:rPr>
          <w:rFonts w:ascii="Times New Roman" w:hAnsi="Times New Roman" w:cs="Times New Roman"/>
          <w:sz w:val="24"/>
          <w:szCs w:val="24"/>
        </w:rPr>
        <w:t>,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ill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z w:val="24"/>
          <w:szCs w:val="24"/>
        </w:rPr>
        <w:t>ve</w:t>
      </w:r>
      <w:r w:rsidR="004A6C21"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z w:val="24"/>
          <w:szCs w:val="24"/>
        </w:rPr>
        <w:t>o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E21FD8" w:rsidRPr="007C6F02">
        <w:rPr>
          <w:rFonts w:ascii="Times New Roman" w:hAnsi="Times New Roman" w:cs="Times New Roman"/>
          <w:spacing w:val="10"/>
          <w:sz w:val="24"/>
          <w:szCs w:val="24"/>
        </w:rPr>
        <w:t xml:space="preserve">csak </w:t>
      </w:r>
      <w:r w:rsidR="004A6C21" w:rsidRPr="007C6F02">
        <w:rPr>
          <w:rFonts w:ascii="Times New Roman" w:hAnsi="Times New Roman" w:cs="Times New Roman"/>
          <w:sz w:val="24"/>
          <w:szCs w:val="24"/>
        </w:rPr>
        <w:t>o</w:t>
      </w:r>
      <w:r w:rsidR="004A6C21"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z w:val="24"/>
          <w:szCs w:val="24"/>
        </w:rPr>
        <w:t>n</w:t>
      </w:r>
      <w:r w:rsidR="004A6C21"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z w:val="24"/>
          <w:szCs w:val="24"/>
        </w:rPr>
        <w:t>v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="004A6C21" w:rsidRPr="007C6F02">
        <w:rPr>
          <w:rFonts w:ascii="Times New Roman" w:hAnsi="Times New Roman" w:cs="Times New Roman"/>
          <w:spacing w:val="-7"/>
          <w:sz w:val="24"/>
          <w:szCs w:val="24"/>
        </w:rPr>
        <w:t>y</w:t>
      </w:r>
      <w:r w:rsidR="004A6C21"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="004A6C21"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z w:val="24"/>
          <w:szCs w:val="24"/>
        </w:rPr>
        <w:t>t</w:t>
      </w:r>
      <w:r w:rsidR="00E21FD8" w:rsidRPr="007C6F02">
        <w:rPr>
          <w:rFonts w:ascii="Times New Roman" w:hAnsi="Times New Roman" w:cs="Times New Roman"/>
          <w:sz w:val="24"/>
          <w:szCs w:val="24"/>
        </w:rPr>
        <w:t xml:space="preserve"> szabad</w:t>
      </w:r>
      <w:r w:rsidR="004A6C21" w:rsidRPr="007C6F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="004A6C21" w:rsidRPr="007C6F02">
        <w:rPr>
          <w:rFonts w:ascii="Times New Roman" w:hAnsi="Times New Roman" w:cs="Times New Roman"/>
          <w:sz w:val="24"/>
          <w:szCs w:val="24"/>
        </w:rPr>
        <w:t>o</w:t>
      </w:r>
      <w:r w:rsidR="004A6C21"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4A6C21" w:rsidRPr="007C6F02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z w:val="24"/>
          <w:szCs w:val="24"/>
        </w:rPr>
        <w:t>n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A6C21" w:rsidRPr="007C6F02">
        <w:rPr>
          <w:rFonts w:ascii="Times New Roman" w:hAnsi="Times New Roman" w:cs="Times New Roman"/>
          <w:sz w:val="24"/>
          <w:szCs w:val="24"/>
        </w:rPr>
        <w:t>,</w:t>
      </w:r>
      <w:r w:rsidR="004A6C21"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z w:val="24"/>
          <w:szCs w:val="24"/>
        </w:rPr>
        <w:t>ho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4A6C21" w:rsidRPr="007C6F02">
        <w:rPr>
          <w:rFonts w:ascii="Times New Roman" w:hAnsi="Times New Roman" w:cs="Times New Roman"/>
          <w:sz w:val="24"/>
          <w:szCs w:val="24"/>
        </w:rPr>
        <w:t>y</w:t>
      </w:r>
      <w:r w:rsidR="004A6C21"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za</w:t>
      </w:r>
      <w:r w:rsidR="004A6C21" w:rsidRPr="007C6F02">
        <w:rPr>
          <w:rFonts w:ascii="Times New Roman" w:hAnsi="Times New Roman" w:cs="Times New Roman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z w:val="24"/>
          <w:szCs w:val="24"/>
        </w:rPr>
        <w:t>nu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z w:val="24"/>
          <w:szCs w:val="24"/>
        </w:rPr>
        <w:t>ó</w:t>
      </w:r>
      <w:r w:rsidR="004A6C21" w:rsidRPr="007C6F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z w:val="24"/>
          <w:szCs w:val="24"/>
        </w:rPr>
        <w:t>ne</w:t>
      </w:r>
      <w:r w:rsidR="004A6C21" w:rsidRPr="007C6F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z w:val="24"/>
          <w:szCs w:val="24"/>
        </w:rPr>
        <w:t>v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z w:val="24"/>
          <w:szCs w:val="24"/>
        </w:rPr>
        <w:t>s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4A6C21"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z w:val="24"/>
          <w:szCs w:val="24"/>
        </w:rPr>
        <w:t>sse</w:t>
      </w:r>
      <w:r w:rsidR="004A6C21"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z w:val="24"/>
          <w:szCs w:val="24"/>
        </w:rPr>
        <w:t>se</w:t>
      </w:r>
      <w:r w:rsidR="004A6C21" w:rsidRPr="007C6F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z w:val="24"/>
          <w:szCs w:val="24"/>
        </w:rPr>
        <w:t>g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z w:val="24"/>
          <w:szCs w:val="24"/>
        </w:rPr>
        <w:t>,</w:t>
      </w:r>
      <w:r w:rsidR="004A6C21" w:rsidRPr="007C6F0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z w:val="24"/>
          <w:szCs w:val="24"/>
        </w:rPr>
        <w:t>se</w:t>
      </w:r>
      <w:r w:rsidR="004A6C21" w:rsidRPr="007C6F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="004A6C21" w:rsidRPr="007C6F02">
        <w:rPr>
          <w:rFonts w:ascii="Times New Roman" w:hAnsi="Times New Roman" w:cs="Times New Roman"/>
          <w:sz w:val="24"/>
          <w:szCs w:val="24"/>
        </w:rPr>
        <w:t>sok</w:t>
      </w:r>
      <w:r w:rsidR="004A6C21" w:rsidRPr="007C6F0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z w:val="24"/>
          <w:szCs w:val="24"/>
        </w:rPr>
        <w:t>s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z w:val="24"/>
          <w:szCs w:val="24"/>
        </w:rPr>
        <w:t>i</w:t>
      </w:r>
      <w:r w:rsidR="004A6C21" w:rsidRPr="007C6F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4A6C21" w:rsidRPr="007C6F02">
        <w:rPr>
          <w:rFonts w:ascii="Times New Roman" w:hAnsi="Times New Roman" w:cs="Times New Roman"/>
          <w:sz w:val="24"/>
          <w:szCs w:val="24"/>
        </w:rPr>
        <w:t>ps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="004A6C21"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z w:val="24"/>
          <w:szCs w:val="24"/>
        </w:rPr>
        <w:t>,</w:t>
      </w:r>
      <w:r w:rsidR="004A6C21" w:rsidRPr="007C6F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ill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4A6C21" w:rsidRPr="007C6F02">
        <w:rPr>
          <w:rFonts w:ascii="Times New Roman" w:hAnsi="Times New Roman" w:cs="Times New Roman"/>
          <w:sz w:val="24"/>
          <w:szCs w:val="24"/>
        </w:rPr>
        <w:t xml:space="preserve">ve 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z w:val="24"/>
          <w:szCs w:val="24"/>
        </w:rPr>
        <w:t>z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4A6C21" w:rsidRPr="007C6F02">
        <w:rPr>
          <w:rFonts w:ascii="Times New Roman" w:hAnsi="Times New Roman" w:cs="Times New Roman"/>
          <w:sz w:val="24"/>
          <w:szCs w:val="24"/>
        </w:rPr>
        <w:t>sko</w:t>
      </w:r>
      <w:r w:rsidR="004A6C2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A6C21" w:rsidRPr="007C6F02">
        <w:rPr>
          <w:rFonts w:ascii="Times New Roman" w:hAnsi="Times New Roman" w:cs="Times New Roman"/>
          <w:sz w:val="24"/>
          <w:szCs w:val="24"/>
        </w:rPr>
        <w:t>v</w:t>
      </w:r>
      <w:r w:rsidR="004A6C21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A6C21"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="004A6C21" w:rsidRPr="007C6F02">
        <w:rPr>
          <w:rFonts w:ascii="Times New Roman" w:hAnsi="Times New Roman" w:cs="Times New Roman"/>
          <w:sz w:val="24"/>
          <w:szCs w:val="24"/>
        </w:rPr>
        <w:t>y</w:t>
      </w:r>
      <w:r w:rsidR="004A6C21" w:rsidRPr="007C6F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85EFE" w:rsidRPr="007C6F02">
        <w:rPr>
          <w:rFonts w:ascii="Times New Roman" w:hAnsi="Times New Roman" w:cs="Times New Roman"/>
          <w:spacing w:val="-9"/>
          <w:sz w:val="24"/>
          <w:szCs w:val="24"/>
        </w:rPr>
        <w:t>az ott dolgozók és tanulók</w:t>
      </w:r>
      <w:r w:rsidR="00660031" w:rsidRPr="007C6F02">
        <w:rPr>
          <w:rFonts w:ascii="Times New Roman" w:hAnsi="Times New Roman" w:cs="Times New Roman"/>
          <w:spacing w:val="-9"/>
          <w:sz w:val="24"/>
          <w:szCs w:val="24"/>
        </w:rPr>
        <w:t xml:space="preserve"> tulajdonát</w:t>
      </w:r>
      <w:r w:rsidR="00030EA1" w:rsidRPr="007C6F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7C93E1" w14:textId="6C50088F" w:rsidR="00C37D16" w:rsidRPr="007C6F02" w:rsidRDefault="004A6C21" w:rsidP="0067650E">
      <w:pPr>
        <w:spacing w:after="0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öss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ü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ni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="00660031" w:rsidRPr="007C6F02">
        <w:rPr>
          <w:rFonts w:ascii="Times New Roman" w:hAnsi="Times New Roman" w:cs="Times New Roman"/>
          <w:sz w:val="24"/>
          <w:szCs w:val="24"/>
        </w:rPr>
        <w:t xml:space="preserve"> hangos zajt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si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dőb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os</w:t>
      </w:r>
      <w:r w:rsidRPr="007C6F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. A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öss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üg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ő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CD5D3D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7156CEC9" w14:textId="77777777" w:rsidR="004A6C21" w:rsidRPr="007C6F02" w:rsidRDefault="004A6C21" w:rsidP="0067650E">
      <w:pPr>
        <w:pStyle w:val="Cmsor2"/>
        <w:ind w:left="0" w:firstLine="0"/>
        <w:rPr>
          <w:rFonts w:cs="Times New Roman"/>
        </w:rPr>
      </w:pPr>
      <w:bookmarkStart w:id="113" w:name="_Toc61272026"/>
      <w:bookmarkStart w:id="114" w:name="_Toc206996427"/>
      <w:r w:rsidRPr="007C6F02">
        <w:rPr>
          <w:rFonts w:cs="Times New Roman"/>
        </w:rPr>
        <w:t>A tanuló által az iskolába bevitt dolgokra vonatkozó szabályok</w:t>
      </w:r>
      <w:bookmarkEnd w:id="113"/>
      <w:bookmarkEnd w:id="114"/>
    </w:p>
    <w:p w14:paraId="2A47DAD9" w14:textId="7990476D" w:rsidR="004A6C21" w:rsidRPr="007C6F02" w:rsidRDefault="004A6C21" w:rsidP="0067650E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7C6F02">
        <w:rPr>
          <w:rFonts w:ascii="Times New Roman" w:hAnsi="Times New Roman" w:cs="Times New Roman"/>
          <w:sz w:val="24"/>
          <w:szCs w:val="24"/>
        </w:rPr>
        <w:t>oz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üks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ök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st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7C6F02">
        <w:rPr>
          <w:rFonts w:ascii="Times New Roman" w:hAnsi="Times New Roman" w:cs="Times New Roman"/>
          <w:sz w:val="24"/>
          <w:szCs w:val="24"/>
        </w:rPr>
        <w:t>do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)</w:t>
      </w:r>
      <w:r w:rsidRPr="007C6F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shoz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üks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do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 xml:space="preserve">og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A000C" w:rsidRPr="007C6F02">
        <w:rPr>
          <w:rFonts w:ascii="Times New Roman" w:hAnsi="Times New Roman" w:cs="Times New Roman"/>
          <w:spacing w:val="3"/>
          <w:sz w:val="24"/>
          <w:szCs w:val="24"/>
        </w:rPr>
        <w:t>oktatói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s.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il</w:t>
      </w:r>
      <w:r w:rsidRPr="007C6F02">
        <w:rPr>
          <w:rFonts w:ascii="Times New Roman" w:hAnsi="Times New Roman" w:cs="Times New Roman"/>
          <w:sz w:val="24"/>
          <w:szCs w:val="24"/>
        </w:rPr>
        <w:t>os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 xml:space="preserve">i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ps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 xml:space="preserve">,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vag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onb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ons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ot</w:t>
      </w:r>
      <w:r w:rsidRPr="007C6F0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ő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, 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 xml:space="preserve">y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 xml:space="preserve">ó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rg</w:t>
      </w:r>
      <w:r w:rsidRPr="007C6F02">
        <w:rPr>
          <w:rFonts w:ascii="Times New Roman" w:hAnsi="Times New Roman" w:cs="Times New Roman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 xml:space="preserve">z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</w:p>
    <w:p w14:paraId="21A38AFB" w14:textId="192F3BB4" w:rsidR="004A6C21" w:rsidRPr="007C6F02" w:rsidRDefault="004A6C21" w:rsidP="00683981">
      <w:pPr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</w:t>
      </w:r>
      <w:r w:rsidRPr="007C6F02">
        <w:rPr>
          <w:rFonts w:ascii="Times New Roman" w:hAnsi="Times New Roman" w:cs="Times New Roman"/>
          <w:spacing w:val="8"/>
          <w:sz w:val="24"/>
          <w:szCs w:val="24"/>
          <w:rPrChange w:id="11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1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1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4"/>
          <w:sz w:val="24"/>
          <w:szCs w:val="24"/>
          <w:rPrChange w:id="11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1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err</w:t>
      </w:r>
      <w:r w:rsidRPr="007C6F02">
        <w:rPr>
          <w:rFonts w:ascii="Times New Roman" w:hAnsi="Times New Roman" w:cs="Times New Roman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5"/>
          <w:sz w:val="24"/>
          <w:szCs w:val="24"/>
          <w:rPrChange w:id="12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2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ij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2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2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ö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2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7"/>
          <w:sz w:val="24"/>
          <w:szCs w:val="24"/>
          <w:rPrChange w:id="12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-2"/>
          <w:sz w:val="24"/>
          <w:szCs w:val="24"/>
          <w:rPrChange w:id="12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2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ere</w:t>
      </w:r>
      <w:r w:rsidRPr="007C6F02">
        <w:rPr>
          <w:rFonts w:ascii="Times New Roman" w:hAnsi="Times New Roman" w:cs="Times New Roman"/>
          <w:sz w:val="24"/>
          <w:szCs w:val="24"/>
        </w:rPr>
        <w:t>nd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2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12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3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si</w:t>
      </w:r>
      <w:r w:rsidRPr="007C6F02">
        <w:rPr>
          <w:rFonts w:ascii="Times New Roman" w:hAnsi="Times New Roman" w:cs="Times New Roman"/>
          <w:spacing w:val="4"/>
          <w:sz w:val="24"/>
          <w:szCs w:val="24"/>
          <w:rPrChange w:id="13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3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3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á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13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rg</w:t>
      </w:r>
      <w:r w:rsidRPr="007C6F02">
        <w:rPr>
          <w:rFonts w:ascii="Times New Roman" w:hAnsi="Times New Roman" w:cs="Times New Roman"/>
          <w:spacing w:val="-5"/>
          <w:sz w:val="24"/>
          <w:szCs w:val="24"/>
          <w:rPrChange w:id="13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3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8"/>
          <w:sz w:val="24"/>
          <w:szCs w:val="24"/>
          <w:rPrChange w:id="13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3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(</w:t>
      </w:r>
      <w:r w:rsidRPr="007C6F02">
        <w:rPr>
          <w:rFonts w:ascii="Times New Roman" w:hAnsi="Times New Roman" w:cs="Times New Roman"/>
          <w:sz w:val="24"/>
          <w:szCs w:val="24"/>
        </w:rPr>
        <w:t>p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3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14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o</w:t>
      </w:r>
      <w:r w:rsidRPr="007C6F02">
        <w:rPr>
          <w:rFonts w:ascii="Times New Roman" w:hAnsi="Times New Roman" w:cs="Times New Roman"/>
          <w:sz w:val="24"/>
          <w:szCs w:val="24"/>
        </w:rPr>
        <w:t>k,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14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14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4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4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ré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14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  <w:rPrChange w:id="14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y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14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4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)</w:t>
      </w:r>
      <w:r w:rsidRPr="007C6F02">
        <w:rPr>
          <w:rFonts w:ascii="Times New Roman" w:hAnsi="Times New Roman" w:cs="Times New Roman"/>
          <w:sz w:val="24"/>
          <w:szCs w:val="24"/>
        </w:rPr>
        <w:t>, a</w:t>
      </w:r>
      <w:r w:rsidRPr="007C6F02">
        <w:rPr>
          <w:rFonts w:ascii="Times New Roman" w:hAnsi="Times New Roman" w:cs="Times New Roman"/>
          <w:spacing w:val="7"/>
          <w:sz w:val="24"/>
          <w:szCs w:val="24"/>
          <w:rPrChange w:id="14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5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5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5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7"/>
          <w:sz w:val="24"/>
          <w:szCs w:val="24"/>
          <w:rPrChange w:id="15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5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5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5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9"/>
          <w:sz w:val="24"/>
          <w:szCs w:val="24"/>
          <w:rPrChange w:id="15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5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5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it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7"/>
          <w:sz w:val="24"/>
          <w:szCs w:val="24"/>
          <w:rPrChange w:id="16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do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6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</w:t>
      </w:r>
      <w:r w:rsidRPr="007C6F02">
        <w:rPr>
          <w:rFonts w:ascii="Times New Roman" w:hAnsi="Times New Roman" w:cs="Times New Roman"/>
          <w:spacing w:val="-2"/>
          <w:sz w:val="24"/>
          <w:szCs w:val="24"/>
          <w:rPrChange w:id="16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 xml:space="preserve">ok 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6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6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6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i</w:t>
      </w:r>
      <w:r w:rsidRPr="007C6F02">
        <w:rPr>
          <w:rFonts w:ascii="Times New Roman" w:hAnsi="Times New Roman" w:cs="Times New Roman"/>
          <w:spacing w:val="-2"/>
          <w:sz w:val="24"/>
          <w:szCs w:val="24"/>
          <w:rPrChange w:id="16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g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6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6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16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7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s,</w:t>
      </w:r>
      <w:r w:rsidRPr="007C6F02">
        <w:rPr>
          <w:rFonts w:ascii="Times New Roman" w:hAnsi="Times New Roman" w:cs="Times New Roman"/>
          <w:spacing w:val="57"/>
          <w:sz w:val="24"/>
          <w:szCs w:val="24"/>
          <w:rPrChange w:id="17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7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 xml:space="preserve">z 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7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do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7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7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7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3"/>
          <w:sz w:val="24"/>
          <w:szCs w:val="24"/>
          <w:rPrChange w:id="17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í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7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7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si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8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C32470" w:rsidRPr="007C6F02">
        <w:rPr>
          <w:rFonts w:ascii="Times New Roman" w:hAnsi="Times New Roman" w:cs="Times New Roman"/>
          <w:sz w:val="24"/>
          <w:szCs w:val="24"/>
        </w:rPr>
        <w:t>órá</w:t>
      </w:r>
      <w:r w:rsidR="00C32470" w:rsidRPr="007C6F02">
        <w:rPr>
          <w:rFonts w:ascii="Times New Roman" w:hAnsi="Times New Roman" w:cs="Times New Roman"/>
          <w:spacing w:val="-1"/>
          <w:sz w:val="24"/>
          <w:szCs w:val="24"/>
        </w:rPr>
        <w:t>ban</w:t>
      </w:r>
      <w:r w:rsidRPr="007C6F02">
        <w:rPr>
          <w:rFonts w:ascii="Times New Roman" w:hAnsi="Times New Roman" w:cs="Times New Roman"/>
          <w:spacing w:val="59"/>
          <w:sz w:val="24"/>
          <w:szCs w:val="24"/>
          <w:rPrChange w:id="18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8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ö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8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r</w:t>
      </w:r>
      <w:r w:rsidRPr="007C6F02">
        <w:rPr>
          <w:rFonts w:ascii="Times New Roman" w:hAnsi="Times New Roman" w:cs="Times New Roman"/>
          <w:spacing w:val="3"/>
          <w:sz w:val="24"/>
          <w:szCs w:val="24"/>
          <w:rPrChange w:id="18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8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nő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18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8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8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ár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3"/>
          <w:sz w:val="24"/>
          <w:szCs w:val="24"/>
          <w:rPrChange w:id="18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9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9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t s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19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9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</w:t>
      </w:r>
      <w:r w:rsidRPr="007C6F02">
        <w:rPr>
          <w:rFonts w:ascii="Times New Roman" w:hAnsi="Times New Roman" w:cs="Times New Roman"/>
          <w:spacing w:val="-2"/>
          <w:sz w:val="24"/>
          <w:szCs w:val="24"/>
          <w:rPrChange w:id="19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9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9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lj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19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k.</w:t>
      </w:r>
      <w:r w:rsidRPr="007C6F02">
        <w:rPr>
          <w:rFonts w:ascii="Times New Roman" w:hAnsi="Times New Roman" w:cs="Times New Roman"/>
          <w:spacing w:val="60"/>
          <w:sz w:val="24"/>
          <w:szCs w:val="24"/>
          <w:rPrChange w:id="19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19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0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3"/>
          <w:sz w:val="24"/>
          <w:szCs w:val="24"/>
          <w:rPrChange w:id="20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58"/>
          <w:sz w:val="24"/>
          <w:szCs w:val="24"/>
          <w:rPrChange w:id="20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0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0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0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0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60"/>
          <w:sz w:val="24"/>
          <w:szCs w:val="24"/>
          <w:rPrChange w:id="20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0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20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á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1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1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 xml:space="preserve">ó 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1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21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21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ök</w:t>
      </w:r>
      <w:r w:rsidRPr="007C6F02">
        <w:rPr>
          <w:rFonts w:ascii="Times New Roman" w:hAnsi="Times New Roman" w:cs="Times New Roman"/>
          <w:spacing w:val="-6"/>
          <w:sz w:val="24"/>
          <w:szCs w:val="24"/>
          <w:rPrChange w:id="21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1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1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1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  <w:rPrChange w:id="21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  <w:rPrChange w:id="22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2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4"/>
          <w:sz w:val="24"/>
          <w:szCs w:val="24"/>
          <w:rPrChange w:id="22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22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r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2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22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d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2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6"/>
          <w:sz w:val="24"/>
          <w:szCs w:val="24"/>
          <w:rPrChange w:id="22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2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2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ar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3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3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23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á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3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3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-4"/>
          <w:sz w:val="24"/>
          <w:szCs w:val="24"/>
          <w:rPrChange w:id="23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3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3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3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3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ít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4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si</w:t>
      </w:r>
      <w:r w:rsidRPr="007C6F02">
        <w:rPr>
          <w:rFonts w:ascii="Times New Roman" w:hAnsi="Times New Roman" w:cs="Times New Roman"/>
          <w:spacing w:val="-2"/>
          <w:sz w:val="24"/>
          <w:szCs w:val="24"/>
          <w:rPrChange w:id="24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4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dő</w:t>
      </w:r>
      <w:r w:rsidRPr="007C6F02">
        <w:rPr>
          <w:rFonts w:ascii="Times New Roman" w:hAnsi="Times New Roman" w:cs="Times New Roman"/>
          <w:spacing w:val="-2"/>
          <w:sz w:val="24"/>
          <w:szCs w:val="24"/>
          <w:rPrChange w:id="24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4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efe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4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j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4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24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4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4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50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3"/>
          <w:sz w:val="24"/>
          <w:szCs w:val="24"/>
          <w:rPrChange w:id="251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52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ü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53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r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54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ít</w:t>
      </w:r>
      <w:r w:rsidRPr="007C6F02">
        <w:rPr>
          <w:rFonts w:ascii="Times New Roman" w:hAnsi="Times New Roman" w:cs="Times New Roman"/>
          <w:spacing w:val="-1"/>
          <w:sz w:val="24"/>
          <w:szCs w:val="24"/>
          <w:rPrChange w:id="255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  <w:rPrChange w:id="256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ér</w:t>
      </w:r>
      <w:r w:rsidRPr="007C6F02">
        <w:rPr>
          <w:rFonts w:ascii="Times New Roman" w:hAnsi="Times New Roman" w:cs="Times New Roman"/>
          <w:sz w:val="24"/>
          <w:szCs w:val="24"/>
        </w:rPr>
        <w:t>ől</w:t>
      </w:r>
      <w:r w:rsidRPr="007C6F02">
        <w:rPr>
          <w:rFonts w:ascii="Times New Roman" w:hAnsi="Times New Roman" w:cs="Times New Roman"/>
          <w:spacing w:val="-6"/>
          <w:sz w:val="24"/>
          <w:szCs w:val="24"/>
          <w:rPrChange w:id="257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7C6F02">
        <w:rPr>
          <w:rFonts w:ascii="Times New Roman" w:hAnsi="Times New Roman" w:cs="Times New Roman"/>
          <w:spacing w:val="-2"/>
          <w:sz w:val="24"/>
          <w:szCs w:val="24"/>
          <w:rPrChange w:id="258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ondoskodn</w:t>
      </w:r>
      <w:r w:rsidRPr="007C6F02">
        <w:rPr>
          <w:rFonts w:ascii="Times New Roman" w:hAnsi="Times New Roman" w:cs="Times New Roman"/>
          <w:spacing w:val="1"/>
          <w:sz w:val="24"/>
          <w:szCs w:val="24"/>
          <w:rPrChange w:id="259" w:author="Madariné Ádám Györgyi" w:date="2021-01-11T19:49:00Z">
            <w:rPr>
              <w:rFonts w:ascii="Times New Roman" w:hAnsi="Times New Roman" w:cs="Times New Roman"/>
              <w:sz w:val="24"/>
              <w:szCs w:val="24"/>
            </w:rPr>
          </w:rPrChange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1771FD" w14:textId="79896349" w:rsidR="004A6C21" w:rsidRPr="007C6F02" w:rsidRDefault="004A6C21" w:rsidP="0067650E">
      <w:pPr>
        <w:spacing w:before="68"/>
        <w:ind w:right="71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ók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őss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ük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 xml:space="preserve">e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űv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ö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t 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ár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k.</w:t>
      </w:r>
      <w:r w:rsidR="00660031" w:rsidRPr="007C6F02">
        <w:rPr>
          <w:rFonts w:ascii="Times New Roman" w:hAnsi="Times New Roman" w:cs="Times New Roman"/>
          <w:sz w:val="24"/>
          <w:szCs w:val="24"/>
        </w:rPr>
        <w:t xml:space="preserve"> Az</w:t>
      </w:r>
      <w:r w:rsidR="00660031" w:rsidRPr="007C6F0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60031" w:rsidRPr="007C6F02">
        <w:rPr>
          <w:rFonts w:ascii="Times New Roman" w:hAnsi="Times New Roman" w:cs="Times New Roman"/>
          <w:sz w:val="24"/>
          <w:szCs w:val="24"/>
        </w:rPr>
        <w:t>sko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60031" w:rsidRPr="007C6F02">
        <w:rPr>
          <w:rFonts w:ascii="Times New Roman" w:hAnsi="Times New Roman" w:cs="Times New Roman"/>
          <w:sz w:val="24"/>
          <w:szCs w:val="24"/>
        </w:rPr>
        <w:t>a</w:t>
      </w:r>
      <w:r w:rsidR="00660031" w:rsidRPr="007C6F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="00660031" w:rsidRPr="007C6F02">
        <w:rPr>
          <w:rFonts w:ascii="Times New Roman" w:hAnsi="Times New Roman" w:cs="Times New Roman"/>
          <w:sz w:val="24"/>
          <w:szCs w:val="24"/>
        </w:rPr>
        <w:t>ü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660031" w:rsidRPr="007C6F02">
        <w:rPr>
          <w:rFonts w:ascii="Times New Roman" w:hAnsi="Times New Roman" w:cs="Times New Roman"/>
          <w:sz w:val="24"/>
          <w:szCs w:val="24"/>
        </w:rPr>
        <w:t>n</w:t>
      </w:r>
      <w:r w:rsidR="00660031" w:rsidRPr="007C6F0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60031" w:rsidRPr="007C6F02">
        <w:rPr>
          <w:rFonts w:ascii="Times New Roman" w:hAnsi="Times New Roman" w:cs="Times New Roman"/>
          <w:sz w:val="24"/>
          <w:szCs w:val="24"/>
        </w:rPr>
        <w:t>a</w:t>
      </w:r>
      <w:r w:rsidR="00660031" w:rsidRPr="007C6F0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60031" w:rsidRPr="007C6F02">
        <w:rPr>
          <w:rFonts w:ascii="Times New Roman" w:hAnsi="Times New Roman" w:cs="Times New Roman"/>
          <w:sz w:val="24"/>
          <w:szCs w:val="24"/>
        </w:rPr>
        <w:t>nu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60031" w:rsidRPr="007C6F02">
        <w:rPr>
          <w:rFonts w:ascii="Times New Roman" w:hAnsi="Times New Roman" w:cs="Times New Roman"/>
          <w:sz w:val="24"/>
          <w:szCs w:val="24"/>
        </w:rPr>
        <w:t>ó</w:t>
      </w:r>
      <w:r w:rsidR="00660031" w:rsidRPr="007C6F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60031" w:rsidRPr="007C6F02">
        <w:rPr>
          <w:rFonts w:ascii="Times New Roman" w:hAnsi="Times New Roman" w:cs="Times New Roman"/>
          <w:sz w:val="24"/>
          <w:szCs w:val="24"/>
        </w:rPr>
        <w:t>n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60031" w:rsidRPr="007C6F02">
        <w:rPr>
          <w:rFonts w:ascii="Times New Roman" w:hAnsi="Times New Roman" w:cs="Times New Roman"/>
          <w:sz w:val="24"/>
          <w:szCs w:val="24"/>
        </w:rPr>
        <w:t>m</w:t>
      </w:r>
      <w:r w:rsidR="00660031" w:rsidRPr="007C6F0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60031" w:rsidRPr="007C6F02">
        <w:rPr>
          <w:rFonts w:ascii="Times New Roman" w:hAnsi="Times New Roman" w:cs="Times New Roman"/>
          <w:sz w:val="24"/>
          <w:szCs w:val="24"/>
        </w:rPr>
        <w:t>kö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60031" w:rsidRPr="007C6F02">
        <w:rPr>
          <w:rFonts w:ascii="Times New Roman" w:hAnsi="Times New Roman" w:cs="Times New Roman"/>
          <w:sz w:val="24"/>
          <w:szCs w:val="24"/>
        </w:rPr>
        <w:t>k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60031" w:rsidRPr="007C6F02">
        <w:rPr>
          <w:rFonts w:ascii="Times New Roman" w:hAnsi="Times New Roman" w:cs="Times New Roman"/>
          <w:sz w:val="24"/>
          <w:szCs w:val="24"/>
        </w:rPr>
        <w:t>dh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60031" w:rsidRPr="007C6F02">
        <w:rPr>
          <w:rFonts w:ascii="Times New Roman" w:hAnsi="Times New Roman" w:cs="Times New Roman"/>
          <w:sz w:val="24"/>
          <w:szCs w:val="24"/>
        </w:rPr>
        <w:t>t</w:t>
      </w:r>
      <w:r w:rsidR="00660031" w:rsidRPr="007C6F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="00660031"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660031" w:rsidRPr="007C6F02">
        <w:rPr>
          <w:rFonts w:ascii="Times New Roman" w:hAnsi="Times New Roman" w:cs="Times New Roman"/>
          <w:sz w:val="24"/>
          <w:szCs w:val="24"/>
        </w:rPr>
        <w:t>űv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660031" w:rsidRPr="007C6F02">
        <w:rPr>
          <w:rFonts w:ascii="Times New Roman" w:hAnsi="Times New Roman" w:cs="Times New Roman"/>
          <w:sz w:val="24"/>
          <w:szCs w:val="24"/>
        </w:rPr>
        <w:t>,</w:t>
      </w:r>
      <w:r w:rsidR="00660031" w:rsidRPr="007C6F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60031" w:rsidRPr="007C6F02">
        <w:rPr>
          <w:rFonts w:ascii="Times New Roman" w:hAnsi="Times New Roman" w:cs="Times New Roman"/>
          <w:sz w:val="24"/>
          <w:szCs w:val="24"/>
        </w:rPr>
        <w:t>d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eér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60031" w:rsidRPr="007C6F02">
        <w:rPr>
          <w:rFonts w:ascii="Times New Roman" w:hAnsi="Times New Roman" w:cs="Times New Roman"/>
          <w:sz w:val="24"/>
          <w:szCs w:val="24"/>
        </w:rPr>
        <w:t>ve</w:t>
      </w:r>
      <w:r w:rsidR="00660031" w:rsidRPr="007C6F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60031" w:rsidRPr="007C6F02">
        <w:rPr>
          <w:rFonts w:ascii="Times New Roman" w:hAnsi="Times New Roman" w:cs="Times New Roman"/>
          <w:sz w:val="24"/>
          <w:szCs w:val="24"/>
        </w:rPr>
        <w:t>a</w:t>
      </w:r>
      <w:r w:rsidR="00660031" w:rsidRPr="007C6F0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660031" w:rsidRPr="007C6F02">
        <w:rPr>
          <w:rFonts w:ascii="Times New Roman" w:hAnsi="Times New Roman" w:cs="Times New Roman"/>
          <w:sz w:val="24"/>
          <w:szCs w:val="24"/>
        </w:rPr>
        <w:t>k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60031"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660031" w:rsidRPr="007C6F02">
        <w:rPr>
          <w:rFonts w:ascii="Times New Roman" w:hAnsi="Times New Roman" w:cs="Times New Roman"/>
          <w:sz w:val="24"/>
          <w:szCs w:val="24"/>
        </w:rPr>
        <w:t>k</w:t>
      </w:r>
      <w:r w:rsidR="00660031" w:rsidRPr="007C6F02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ár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60031" w:rsidRPr="007C6F02">
        <w:rPr>
          <w:rFonts w:ascii="Times New Roman" w:hAnsi="Times New Roman" w:cs="Times New Roman"/>
          <w:sz w:val="24"/>
          <w:szCs w:val="24"/>
        </w:rPr>
        <w:t>,</w:t>
      </w:r>
      <w:r w:rsidR="001D02E2" w:rsidRPr="007C6F02">
        <w:rPr>
          <w:rFonts w:ascii="Times New Roman" w:hAnsi="Times New Roman" w:cs="Times New Roman"/>
          <w:sz w:val="24"/>
          <w:szCs w:val="24"/>
        </w:rPr>
        <w:t xml:space="preserve"> elektromos rollert, rollert,</w:t>
      </w:r>
      <w:r w:rsidR="00660031" w:rsidRPr="007C6F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660031" w:rsidRPr="007C6F02">
        <w:rPr>
          <w:rFonts w:ascii="Times New Roman" w:hAnsi="Times New Roman" w:cs="Times New Roman"/>
          <w:sz w:val="24"/>
          <w:szCs w:val="24"/>
        </w:rPr>
        <w:t>o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660031" w:rsidRPr="007C6F02">
        <w:rPr>
          <w:rFonts w:ascii="Times New Roman" w:hAnsi="Times New Roman" w:cs="Times New Roman"/>
          <w:sz w:val="24"/>
          <w:szCs w:val="24"/>
        </w:rPr>
        <w:t>o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660031" w:rsidRPr="007C6F02">
        <w:rPr>
          <w:rFonts w:ascii="Times New Roman" w:hAnsi="Times New Roman" w:cs="Times New Roman"/>
          <w:sz w:val="24"/>
          <w:szCs w:val="24"/>
        </w:rPr>
        <w:t>k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eré</w:t>
      </w:r>
      <w:r w:rsidR="00660031" w:rsidRPr="007C6F02">
        <w:rPr>
          <w:rFonts w:ascii="Times New Roman" w:hAnsi="Times New Roman" w:cs="Times New Roman"/>
          <w:sz w:val="24"/>
          <w:szCs w:val="24"/>
        </w:rPr>
        <w:t>k</w:t>
      </w:r>
      <w:r w:rsidR="00660031" w:rsidRPr="007C6F02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660031" w:rsidRPr="007C6F02">
        <w:rPr>
          <w:rFonts w:ascii="Times New Roman" w:hAnsi="Times New Roman" w:cs="Times New Roman"/>
          <w:spacing w:val="-1"/>
          <w:sz w:val="24"/>
          <w:szCs w:val="24"/>
        </w:rPr>
        <w:t>ár</w:t>
      </w:r>
      <w:r w:rsidR="00660031" w:rsidRPr="007C6F02">
        <w:rPr>
          <w:rFonts w:ascii="Times New Roman" w:hAnsi="Times New Roman" w:cs="Times New Roman"/>
          <w:sz w:val="24"/>
          <w:szCs w:val="24"/>
        </w:rPr>
        <w:t xml:space="preserve">t </w:t>
      </w:r>
      <w:r w:rsidR="00660031"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660031" w:rsidRPr="007C6F02">
        <w:rPr>
          <w:rFonts w:ascii="Times New Roman" w:hAnsi="Times New Roman" w:cs="Times New Roman"/>
          <w:sz w:val="24"/>
          <w:szCs w:val="24"/>
        </w:rPr>
        <w:t>s.</w:t>
      </w:r>
    </w:p>
    <w:p w14:paraId="107CB03C" w14:textId="625AA8C3" w:rsidR="00DA2FF1" w:rsidRPr="007C6F02" w:rsidRDefault="004A6C21" w:rsidP="0067650E">
      <w:pPr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őss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do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 xml:space="preserve">ok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ő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éé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. A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do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 xml:space="preserve">ok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ő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sbő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lt</w:t>
      </w:r>
      <w:r w:rsidRPr="007C6F02">
        <w:rPr>
          <w:rFonts w:ascii="Times New Roman" w:hAnsi="Times New Roman" w:cs="Times New Roman"/>
          <w:sz w:val="24"/>
          <w:szCs w:val="24"/>
        </w:rPr>
        <w:t>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z w:val="24"/>
          <w:szCs w:val="24"/>
        </w:rPr>
        <w:t>don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sbó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 xml:space="preserve">sból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dő</w:t>
      </w:r>
      <w:r w:rsidRPr="007C6F0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ok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se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ót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okból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ere</w:t>
      </w:r>
      <w:r w:rsidRPr="007C6F02">
        <w:rPr>
          <w:rFonts w:ascii="Times New Roman" w:hAnsi="Times New Roman" w:cs="Times New Roman"/>
          <w:sz w:val="24"/>
          <w:szCs w:val="24"/>
        </w:rPr>
        <w:t>dő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–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z w:val="24"/>
          <w:szCs w:val="24"/>
        </w:rPr>
        <w:t>a n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bookmarkStart w:id="260" w:name="_Toc430251720"/>
      <w:bookmarkStart w:id="261" w:name="_Toc462908237"/>
      <w:r w:rsidR="00DA2FF1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3CD63AE0" w14:textId="01637BB1" w:rsidR="001D02E2" w:rsidRPr="007C6F02" w:rsidRDefault="001D02E2" w:rsidP="001D02E2">
      <w:pPr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</w:pPr>
      <w:r w:rsidRPr="007C6F02"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  <w:t>13.5.1.  A szakképző intézménybe a tiltott tárgyak bevit</w:t>
      </w:r>
      <w:r w:rsidR="000C6F10" w:rsidRPr="007C6F02"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  <w:t>ele tilos!</w:t>
      </w:r>
    </w:p>
    <w:p w14:paraId="019D84F0" w14:textId="77777777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</w:rPr>
        <w:t>A tanuló nem vihet be nevelési-oktatási intézménybe:</w:t>
      </w:r>
    </w:p>
    <w:p w14:paraId="130196CD" w14:textId="540C6DB4" w:rsidR="001D02E2" w:rsidRPr="007C6F02" w:rsidRDefault="001D02E2" w:rsidP="000C6F10">
      <w:pPr>
        <w:pStyle w:val="Listaszerbekezds"/>
        <w:numPr>
          <w:ilvl w:val="0"/>
          <w:numId w:val="2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175/2003.(X.28) Korm. rendeletben meghatározott szerint közbiztonságra különösen veszélyes eszközöket, </w:t>
      </w:r>
    </w:p>
    <w:p w14:paraId="01905F5C" w14:textId="5955FAE5" w:rsidR="000C6F10" w:rsidRPr="007C6F02" w:rsidRDefault="000C6F10" w:rsidP="000C6F10">
      <w:pPr>
        <w:pStyle w:val="Listaszerbekezds"/>
        <w:numPr>
          <w:ilvl w:val="0"/>
          <w:numId w:val="2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olyan tárgyat, amely a 2012. évi II. tv. (Szabs.tv.) valamint a 2012. évi C.tv (BTK) büntetni rendeli, </w:t>
      </w:r>
    </w:p>
    <w:p w14:paraId="52871AC7" w14:textId="6A615A67" w:rsidR="000C6F10" w:rsidRPr="007C6F02" w:rsidRDefault="000C6F10" w:rsidP="000C6F10">
      <w:pPr>
        <w:pStyle w:val="Listaszerbekezds"/>
        <w:numPr>
          <w:ilvl w:val="0"/>
          <w:numId w:val="2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18. életévét be nem töltött személy részére nem értékesíthető terméket.</w:t>
      </w:r>
    </w:p>
    <w:p w14:paraId="7BD973F2" w14:textId="77777777" w:rsidR="000C6F10" w:rsidRPr="007C6F02" w:rsidRDefault="000C6F10" w:rsidP="000C6F10">
      <w:pPr>
        <w:pStyle w:val="Listaszerbekezds"/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</w:p>
    <w:p w14:paraId="791FE121" w14:textId="79C9774F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</w:rPr>
        <w:t>Az alábbiak sz</w:t>
      </w:r>
      <w:r w:rsidR="000C6F10" w:rsidRPr="007C6F02">
        <w:rPr>
          <w:rFonts w:ascii="Times New Roman" w:hAnsi="Times New Roman" w:cs="Times New Roman"/>
          <w:b/>
          <w:sz w:val="24"/>
          <w:szCs w:val="24"/>
        </w:rPr>
        <w:t xml:space="preserve">erint nem taxatíve felsorolás: </w:t>
      </w:r>
    </w:p>
    <w:p w14:paraId="1B340D5D" w14:textId="32397169" w:rsidR="001D02E2" w:rsidRPr="007C6F02" w:rsidRDefault="000C6F10" w:rsidP="000C6F10">
      <w:pPr>
        <w:pStyle w:val="Listaszerbekezds"/>
        <w:numPr>
          <w:ilvl w:val="0"/>
          <w:numId w:val="2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Szúró-</w:t>
      </w:r>
      <w:r w:rsidR="001D02E2" w:rsidRPr="007C6F02">
        <w:rPr>
          <w:rFonts w:ascii="Times New Roman" w:hAnsi="Times New Roman" w:cs="Times New Roman"/>
          <w:sz w:val="24"/>
          <w:szCs w:val="24"/>
        </w:rPr>
        <w:t xml:space="preserve"> vagy vágóeszköz, amelynek szúró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1D02E2" w:rsidRPr="007C6F02">
        <w:rPr>
          <w:rFonts w:ascii="Times New Roman" w:hAnsi="Times New Roman" w:cs="Times New Roman"/>
          <w:sz w:val="24"/>
          <w:szCs w:val="24"/>
        </w:rPr>
        <w:t xml:space="preserve">hosszúsága vagy vágóéle a 8 cm-t meghaladja, dobócsillag, rugóskés és a szúró-, vágóeszközt, felajzott íj, számszeríj, francia kés, szigonypuska, parittya, csúzli, ólmosbot, boxer, lánccal vagy egyéb hajlékony anyaggal összekapcsolt botok, nehezékek, gázspray, lőfegyverutánzat, elektromos sokkoló, álkulcsok, mechanikus vagy elektromos elven működő zárnyitó szerkezetek, </w:t>
      </w:r>
    </w:p>
    <w:p w14:paraId="60C08E27" w14:textId="77777777" w:rsidR="000C6F10" w:rsidRPr="007C6F02" w:rsidRDefault="000C6F10" w:rsidP="000C6F10">
      <w:pPr>
        <w:pStyle w:val="Listaszerbekezds"/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</w:p>
    <w:p w14:paraId="2FDA31E4" w14:textId="5BBA5B99" w:rsidR="000C6F10" w:rsidRPr="007C6F02" w:rsidRDefault="001D02E2" w:rsidP="000C6F10">
      <w:pPr>
        <w:pStyle w:val="Listaszerbekezds"/>
        <w:numPr>
          <w:ilvl w:val="0"/>
          <w:numId w:val="2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robbanóanyag, robbantószer, lőfegyver, lőszer, </w:t>
      </w:r>
    </w:p>
    <w:p w14:paraId="2C51D5D7" w14:textId="77777777" w:rsidR="000C6F10" w:rsidRPr="007C6F02" w:rsidRDefault="000C6F10" w:rsidP="000C6F10">
      <w:pPr>
        <w:pStyle w:val="Listaszerbekezds"/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</w:p>
    <w:p w14:paraId="086AFEF0" w14:textId="75807FCB" w:rsidR="001D02E2" w:rsidRPr="007C6F02" w:rsidRDefault="001D02E2" w:rsidP="000C6F10">
      <w:pPr>
        <w:pStyle w:val="Listaszerbekezds"/>
        <w:numPr>
          <w:ilvl w:val="0"/>
          <w:numId w:val="2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elektronikus cigaretta, utántöltő flakon, dohányzást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imitáló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elektronikus eszköz, füst nélküli dohánytermék, cigaretta, cigarettadohány, pipadohány, vízipipadohány, szivar, szivarka, rágódohány, tüsszentésre szolgáló dohánytermék vagy szájon át fogyasztott dohánytermék, a dohányzást helyettesítő </w:t>
      </w:r>
      <w:proofErr w:type="spellStart"/>
      <w:r w:rsidRPr="007C6F02">
        <w:rPr>
          <w:rFonts w:ascii="Times New Roman" w:hAnsi="Times New Roman" w:cs="Times New Roman"/>
          <w:sz w:val="24"/>
          <w:szCs w:val="24"/>
        </w:rPr>
        <w:t>nikotintartalmú</w:t>
      </w:r>
      <w:proofErr w:type="spellEnd"/>
      <w:r w:rsidRPr="007C6F02">
        <w:rPr>
          <w:rFonts w:ascii="Times New Roman" w:hAnsi="Times New Roman" w:cs="Times New Roman"/>
          <w:sz w:val="24"/>
          <w:szCs w:val="24"/>
        </w:rPr>
        <w:t xml:space="preserve"> termék, öngyújtó újra töltő, tűzkő, valamint </w:t>
      </w:r>
      <w:proofErr w:type="spellStart"/>
      <w:r w:rsidRPr="007C6F02">
        <w:rPr>
          <w:rFonts w:ascii="Times New Roman" w:hAnsi="Times New Roman" w:cs="Times New Roman"/>
          <w:sz w:val="24"/>
          <w:szCs w:val="24"/>
        </w:rPr>
        <w:t>alkoholtartalmú</w:t>
      </w:r>
      <w:proofErr w:type="spellEnd"/>
      <w:r w:rsidRPr="007C6F02">
        <w:rPr>
          <w:rFonts w:ascii="Times New Roman" w:hAnsi="Times New Roman" w:cs="Times New Roman"/>
          <w:sz w:val="24"/>
          <w:szCs w:val="24"/>
        </w:rPr>
        <w:t xml:space="preserve"> italok.</w:t>
      </w:r>
    </w:p>
    <w:p w14:paraId="0BC2FEE7" w14:textId="77777777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</w:p>
    <w:p w14:paraId="36A99B94" w14:textId="086B0299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</w:rPr>
        <w:t>Tiltott tárgyak átvételének és visszaadásán</w:t>
      </w:r>
      <w:r w:rsidR="000C6F10" w:rsidRPr="007C6F02">
        <w:rPr>
          <w:rFonts w:ascii="Times New Roman" w:hAnsi="Times New Roman" w:cs="Times New Roman"/>
          <w:b/>
          <w:sz w:val="24"/>
          <w:szCs w:val="24"/>
        </w:rPr>
        <w:t>ak szabályai:</w:t>
      </w:r>
    </w:p>
    <w:p w14:paraId="459A465F" w14:textId="2B6F83A5" w:rsidR="000C6F10" w:rsidRPr="007C6F02" w:rsidRDefault="00DA4D54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245/2024. korm.rendelet alapján a</w:t>
      </w:r>
      <w:r w:rsidR="001D02E2" w:rsidRPr="007C6F02">
        <w:rPr>
          <w:rFonts w:ascii="Times New Roman" w:hAnsi="Times New Roman" w:cs="Times New Roman"/>
          <w:sz w:val="24"/>
          <w:szCs w:val="24"/>
        </w:rPr>
        <w:t xml:space="preserve"> közbiztonságra különösen veszélyes eszközöket és a 18. életévét be nem töltött személy részére nem értékesíthető terméket az iskola őr veszi át és tárolja visszaadásig - ha annak birtokl</w:t>
      </w:r>
      <w:r w:rsidR="000C6F10" w:rsidRPr="007C6F02">
        <w:rPr>
          <w:rFonts w:ascii="Times New Roman" w:hAnsi="Times New Roman" w:cs="Times New Roman"/>
          <w:sz w:val="24"/>
          <w:szCs w:val="24"/>
        </w:rPr>
        <w:t xml:space="preserve">ását jogszabály nem zárja ki – </w:t>
      </w:r>
    </w:p>
    <w:p w14:paraId="6EEF0798" w14:textId="3AB4C376" w:rsidR="001D02E2" w:rsidRPr="007C6F02" w:rsidRDefault="001D02E2" w:rsidP="000C6F10">
      <w:pPr>
        <w:pStyle w:val="Listaszerbekezds"/>
        <w:numPr>
          <w:ilvl w:val="0"/>
          <w:numId w:val="2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 szülőjének adja vissza</w:t>
      </w:r>
      <w:r w:rsidR="00DA4D54" w:rsidRPr="007C6F02">
        <w:rPr>
          <w:rFonts w:ascii="Times New Roman" w:hAnsi="Times New Roman" w:cs="Times New Roman"/>
          <w:sz w:val="24"/>
          <w:szCs w:val="24"/>
        </w:rPr>
        <w:t>;</w:t>
      </w:r>
    </w:p>
    <w:p w14:paraId="6303429C" w14:textId="43BB52AB" w:rsidR="001D02E2" w:rsidRPr="007C6F02" w:rsidRDefault="001D02E2" w:rsidP="000C6F10">
      <w:pPr>
        <w:pStyle w:val="Listaszerbekezds"/>
        <w:numPr>
          <w:ilvl w:val="0"/>
          <w:numId w:val="2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kivéve, ha a tanuló 18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.életévét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betöltötte</w:t>
      </w:r>
      <w:r w:rsidR="00DA4D54" w:rsidRPr="007C6F02">
        <w:rPr>
          <w:rFonts w:ascii="Times New Roman" w:hAnsi="Times New Roman" w:cs="Times New Roman"/>
          <w:sz w:val="24"/>
          <w:szCs w:val="24"/>
        </w:rPr>
        <w:t>;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4B8BE" w14:textId="443AB7E3" w:rsidR="001D02E2" w:rsidRPr="007C6F02" w:rsidRDefault="001D02E2" w:rsidP="001D02E2">
      <w:pPr>
        <w:pStyle w:val="Listaszerbekezds"/>
        <w:numPr>
          <w:ilvl w:val="0"/>
          <w:numId w:val="2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vagy ha kétséget kizáróan megállapítható, hogy a tiltott tárgy tulajdonosa harmadik személy akkor ebben az esetben a harmadik személynek kell odaadni.</w:t>
      </w:r>
    </w:p>
    <w:p w14:paraId="79228A02" w14:textId="5C921545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 átvett tárgyat az átvétel időpontja szerinti á</w:t>
      </w:r>
      <w:r w:rsidR="000C6F10" w:rsidRPr="007C6F02">
        <w:rPr>
          <w:rFonts w:ascii="Times New Roman" w:hAnsi="Times New Roman" w:cs="Times New Roman"/>
          <w:sz w:val="24"/>
          <w:szCs w:val="24"/>
        </w:rPr>
        <w:t>llapotban kell visszaadni.</w:t>
      </w:r>
    </w:p>
    <w:p w14:paraId="47F6A39A" w14:textId="77777777" w:rsidR="000C6F10" w:rsidRPr="007C6F02" w:rsidRDefault="000C6F10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</w:p>
    <w:p w14:paraId="7A1F7446" w14:textId="7767B5AA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</w:rPr>
        <w:t>Engedél</w:t>
      </w:r>
      <w:r w:rsidR="000C6F10" w:rsidRPr="007C6F02">
        <w:rPr>
          <w:rFonts w:ascii="Times New Roman" w:hAnsi="Times New Roman" w:cs="Times New Roman"/>
          <w:b/>
          <w:sz w:val="24"/>
          <w:szCs w:val="24"/>
        </w:rPr>
        <w:t>y nélkül tartott tiltott tárgy:</w:t>
      </w:r>
    </w:p>
    <w:p w14:paraId="23BC9D5D" w14:textId="686B0A00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Ha a tanuló engedély nélkül - tiltott tárgyat - tart birtokában, amely a (2012. évi II. tv. (Szabs.tv.) valamint a 2012. évi C.tv (BTK)) büntetni rendeli, és erre utaló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merül fel a nevelési oktatási</w:t>
      </w:r>
      <w:r w:rsidR="00FE1FD9" w:rsidRPr="007C6F02">
        <w:rPr>
          <w:rFonts w:ascii="Times New Roman" w:hAnsi="Times New Roman" w:cs="Times New Roman"/>
          <w:sz w:val="24"/>
          <w:szCs w:val="24"/>
        </w:rPr>
        <w:t xml:space="preserve"> (szakképzési)</w:t>
      </w:r>
      <w:r w:rsidRPr="007C6F02">
        <w:rPr>
          <w:rFonts w:ascii="Times New Roman" w:hAnsi="Times New Roman" w:cs="Times New Roman"/>
          <w:sz w:val="24"/>
          <w:szCs w:val="24"/>
        </w:rPr>
        <w:t xml:space="preserve"> intézmény területén akkor azt </w:t>
      </w:r>
      <w:r w:rsidR="00FE1FD9" w:rsidRPr="007C6F02">
        <w:rPr>
          <w:rFonts w:ascii="Times New Roman" w:hAnsi="Times New Roman" w:cs="Times New Roman"/>
          <w:sz w:val="24"/>
          <w:szCs w:val="24"/>
        </w:rPr>
        <w:t>oktató</w:t>
      </w:r>
      <w:r w:rsidRPr="007C6F02">
        <w:rPr>
          <w:rFonts w:ascii="Times New Roman" w:hAnsi="Times New Roman" w:cs="Times New Roman"/>
          <w:sz w:val="24"/>
          <w:szCs w:val="24"/>
        </w:rPr>
        <w:t>, nevelő-oktató munkát közvetlenül segítő munkakörben foglalkoztatott alkalmazott (iskolatitkár, oktató, iskolaőr) jogosult ellenőrizni az alábbi módon:</w:t>
      </w:r>
    </w:p>
    <w:p w14:paraId="15EDBD0C" w14:textId="701A25AF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- felszólítja a tanulót annak igazolására, hogy a tiltott tárgy nincs a birtokában</w:t>
      </w:r>
      <w:r w:rsidR="00DA4D54" w:rsidRPr="007C6F02">
        <w:rPr>
          <w:rFonts w:ascii="Times New Roman" w:hAnsi="Times New Roman" w:cs="Times New Roman"/>
          <w:sz w:val="24"/>
          <w:szCs w:val="24"/>
        </w:rPr>
        <w:t>;</w:t>
      </w:r>
    </w:p>
    <w:p w14:paraId="5C7A3B0B" w14:textId="46A41E42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- ezzel egyidejűleg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 xml:space="preserve">értesíti </w:t>
      </w:r>
      <w:r w:rsidR="000C6F10" w:rsidRPr="007C6F0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837EBFD" w14:textId="26F6AD8B" w:rsidR="001D02E2" w:rsidRPr="007C6F02" w:rsidRDefault="001D02E2" w:rsidP="000C6F10">
      <w:pPr>
        <w:pStyle w:val="Listaszerbekezds"/>
        <w:numPr>
          <w:ilvl w:val="0"/>
          <w:numId w:val="21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nevelési-oktatási intézmény rendjének fenntartásában közreműködő személyt (igazgató)</w:t>
      </w:r>
      <w:r w:rsidR="0010286A" w:rsidRPr="007C6F02">
        <w:rPr>
          <w:rFonts w:ascii="Times New Roman" w:hAnsi="Times New Roman" w:cs="Times New Roman"/>
          <w:sz w:val="24"/>
          <w:szCs w:val="24"/>
        </w:rPr>
        <w:t>;</w:t>
      </w:r>
    </w:p>
    <w:p w14:paraId="74651E53" w14:textId="606C7773" w:rsidR="001D02E2" w:rsidRPr="007C6F02" w:rsidRDefault="001D02E2" w:rsidP="000C6F10">
      <w:pPr>
        <w:pStyle w:val="Listaszerbekezds"/>
        <w:numPr>
          <w:ilvl w:val="0"/>
          <w:numId w:val="21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általános rendőri szervet (rendőrség)</w:t>
      </w:r>
      <w:r w:rsidR="0010286A" w:rsidRPr="007C6F02">
        <w:rPr>
          <w:rFonts w:ascii="Times New Roman" w:hAnsi="Times New Roman" w:cs="Times New Roman"/>
          <w:sz w:val="24"/>
          <w:szCs w:val="24"/>
        </w:rPr>
        <w:t>;</w:t>
      </w:r>
    </w:p>
    <w:p w14:paraId="6649590D" w14:textId="09DE0F1E" w:rsidR="001D02E2" w:rsidRPr="007C6F02" w:rsidRDefault="001D02E2" w:rsidP="000C6F10">
      <w:pPr>
        <w:pStyle w:val="Listaszerbekezds"/>
        <w:numPr>
          <w:ilvl w:val="0"/>
          <w:numId w:val="21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tanuló szülőjét (gondviselőjét)</w:t>
      </w:r>
      <w:r w:rsidR="0010286A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5A1959A5" w14:textId="77777777" w:rsidR="000C6F10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F02">
        <w:rPr>
          <w:rFonts w:ascii="Times New Roman" w:hAnsi="Times New Roman" w:cs="Times New Roman"/>
          <w:b/>
          <w:sz w:val="24"/>
          <w:szCs w:val="24"/>
          <w:u w:val="single"/>
        </w:rPr>
        <w:t>NEM tanítás vagy foglalkozás i</w:t>
      </w:r>
      <w:r w:rsidR="000C6F10" w:rsidRPr="007C6F02">
        <w:rPr>
          <w:rFonts w:ascii="Times New Roman" w:hAnsi="Times New Roman" w:cs="Times New Roman"/>
          <w:b/>
          <w:sz w:val="24"/>
          <w:szCs w:val="24"/>
          <w:u w:val="single"/>
        </w:rPr>
        <w:t>dőtartama alatt:</w:t>
      </w:r>
    </w:p>
    <w:p w14:paraId="00F94D43" w14:textId="398D151C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F02">
        <w:rPr>
          <w:rFonts w:ascii="Times New Roman" w:hAnsi="Times New Roman" w:cs="Times New Roman"/>
          <w:sz w:val="24"/>
          <w:szCs w:val="24"/>
        </w:rPr>
        <w:lastRenderedPageBreak/>
        <w:t>Ha a tanuló engedély nélkül – tiltott tárgyat (közbiztonságra különösen veszélyes eszközt és 18. életévét be nem töltött személy részére nem értékesíthető terméket) - tart birtokában a</w:t>
      </w:r>
      <w:r w:rsidR="00FE1FD9" w:rsidRPr="007C6F02">
        <w:rPr>
          <w:rFonts w:ascii="Times New Roman" w:hAnsi="Times New Roman" w:cs="Times New Roman"/>
          <w:sz w:val="24"/>
          <w:szCs w:val="24"/>
        </w:rPr>
        <w:t xml:space="preserve">z oktató </w:t>
      </w:r>
      <w:r w:rsidRPr="007C6F02">
        <w:rPr>
          <w:rFonts w:ascii="Times New Roman" w:hAnsi="Times New Roman" w:cs="Times New Roman"/>
          <w:sz w:val="24"/>
          <w:szCs w:val="24"/>
        </w:rPr>
        <w:t>jogosult ellenőrizni az alábbiak szerint:</w:t>
      </w:r>
    </w:p>
    <w:p w14:paraId="7715B491" w14:textId="36249520" w:rsidR="001D02E2" w:rsidRPr="007C6F02" w:rsidRDefault="001D02E2" w:rsidP="000C6F10">
      <w:pPr>
        <w:pStyle w:val="Listaszerbekezds"/>
        <w:numPr>
          <w:ilvl w:val="0"/>
          <w:numId w:val="21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felszólítja a tanulót a tárgy átadására</w:t>
      </w:r>
      <w:r w:rsidR="00DA4D54" w:rsidRPr="007C6F02">
        <w:rPr>
          <w:rFonts w:ascii="Times New Roman" w:hAnsi="Times New Roman" w:cs="Times New Roman"/>
          <w:sz w:val="24"/>
          <w:szCs w:val="24"/>
        </w:rPr>
        <w:t>;</w:t>
      </w:r>
    </w:p>
    <w:p w14:paraId="6C8806CA" w14:textId="1F729580" w:rsidR="001D02E2" w:rsidRPr="007C6F02" w:rsidRDefault="001D02E2" w:rsidP="001D02E2">
      <w:pPr>
        <w:pStyle w:val="Listaszerbekezds"/>
        <w:numPr>
          <w:ilvl w:val="0"/>
          <w:numId w:val="21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ha a felszólítás ellenére a tárgyat nem adja át, felszólítja, hogy igazolja, hogy a tiltott tárgy nincs a birtokában</w:t>
      </w:r>
      <w:r w:rsidR="0010286A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39795BAF" w14:textId="77777777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F02">
        <w:rPr>
          <w:rFonts w:ascii="Times New Roman" w:hAnsi="Times New Roman" w:cs="Times New Roman"/>
          <w:b/>
          <w:sz w:val="24"/>
          <w:szCs w:val="24"/>
          <w:u w:val="single"/>
        </w:rPr>
        <w:t>Tanítás vagy foglalkozás időtartama alatt:</w:t>
      </w:r>
    </w:p>
    <w:p w14:paraId="7FBF1C6A" w14:textId="3479AB7E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Ha a tanuló a - tiltott tárgyat (közbiztonságra különösen veszélyes eszközt és 18. életévét be nem töltött személy részére nem értékesíthető terméket) - engedély nélkül a birtokában tartja a tanítás vagy foglalkozás időtartama alatt</w:t>
      </w:r>
      <w:r w:rsidR="00DA4D54" w:rsidRPr="007C6F02">
        <w:rPr>
          <w:rFonts w:ascii="Times New Roman" w:hAnsi="Times New Roman" w:cs="Times New Roman"/>
          <w:sz w:val="24"/>
          <w:szCs w:val="24"/>
        </w:rPr>
        <w:t>:</w:t>
      </w:r>
    </w:p>
    <w:p w14:paraId="61B21886" w14:textId="2DB96741" w:rsidR="001D02E2" w:rsidRPr="007C6F02" w:rsidRDefault="001D02E2" w:rsidP="000C6F10">
      <w:pPr>
        <w:pStyle w:val="Listaszerbekezds"/>
        <w:numPr>
          <w:ilvl w:val="0"/>
          <w:numId w:val="21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tanulót felszólítja a tárgy átadására</w:t>
      </w:r>
      <w:r w:rsidR="000051CF" w:rsidRPr="007C6F02">
        <w:rPr>
          <w:rFonts w:ascii="Times New Roman" w:hAnsi="Times New Roman" w:cs="Times New Roman"/>
          <w:sz w:val="24"/>
          <w:szCs w:val="24"/>
        </w:rPr>
        <w:t>;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3BD00" w14:textId="6BBEE04E" w:rsidR="001D02E2" w:rsidRPr="007C6F02" w:rsidRDefault="001D02E2" w:rsidP="000C6F10">
      <w:pPr>
        <w:pStyle w:val="Listaszerbekezds"/>
        <w:numPr>
          <w:ilvl w:val="0"/>
          <w:numId w:val="21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felszólítás után a tárgyat a</w:t>
      </w:r>
      <w:r w:rsidR="003A06D2" w:rsidRPr="007C6F02">
        <w:rPr>
          <w:rFonts w:ascii="Times New Roman" w:hAnsi="Times New Roman" w:cs="Times New Roman"/>
          <w:sz w:val="24"/>
          <w:szCs w:val="24"/>
        </w:rPr>
        <w:t>z oktató</w:t>
      </w:r>
      <w:r w:rsidRPr="007C6F02">
        <w:rPr>
          <w:rFonts w:ascii="Times New Roman" w:hAnsi="Times New Roman" w:cs="Times New Roman"/>
          <w:sz w:val="24"/>
          <w:szCs w:val="24"/>
        </w:rPr>
        <w:t xml:space="preserve"> vagy iskolaőr átveszi és tárolja</w:t>
      </w:r>
      <w:r w:rsidR="000051CF" w:rsidRPr="007C6F02">
        <w:rPr>
          <w:rFonts w:ascii="Times New Roman" w:hAnsi="Times New Roman" w:cs="Times New Roman"/>
          <w:sz w:val="24"/>
          <w:szCs w:val="24"/>
        </w:rPr>
        <w:t>;</w:t>
      </w:r>
    </w:p>
    <w:p w14:paraId="75566730" w14:textId="55044CAF" w:rsidR="001D02E2" w:rsidRPr="007C6F02" w:rsidRDefault="00804C42" w:rsidP="000C6F10">
      <w:pPr>
        <w:pStyle w:val="Listaszerbekezds"/>
        <w:numPr>
          <w:ilvl w:val="0"/>
          <w:numId w:val="21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ha nem adja át</w:t>
      </w:r>
      <w:r w:rsidR="009E6D96"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z w:val="24"/>
          <w:szCs w:val="24"/>
        </w:rPr>
        <w:t xml:space="preserve"> akkor a 13.5.3 </w:t>
      </w:r>
      <w:r w:rsidR="001D02E2" w:rsidRPr="007C6F02">
        <w:rPr>
          <w:rFonts w:ascii="Times New Roman" w:hAnsi="Times New Roman" w:cs="Times New Roman"/>
          <w:sz w:val="24"/>
          <w:szCs w:val="24"/>
        </w:rPr>
        <w:t>pontban kell szankcionálni</w:t>
      </w:r>
      <w:r w:rsidR="009E6D96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614E06D9" w14:textId="32FD5EE9" w:rsidR="001D02E2" w:rsidRPr="007C6F02" w:rsidRDefault="001D02E2" w:rsidP="001D02E2">
      <w:pPr>
        <w:pStyle w:val="Bekezds"/>
        <w:ind w:firstLine="0"/>
        <w:jc w:val="both"/>
        <w:rPr>
          <w:i/>
          <w:iCs/>
        </w:rPr>
      </w:pPr>
    </w:p>
    <w:p w14:paraId="56FF5D9D" w14:textId="71B02612" w:rsidR="001D02E2" w:rsidRPr="007C6F02" w:rsidRDefault="001D02E2" w:rsidP="000C6F10">
      <w:pPr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</w:pPr>
      <w:r w:rsidRPr="007C6F02"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  <w:t>13.5.2. A szakképző intézménybe bevihető h</w:t>
      </w:r>
      <w:r w:rsidR="000C6F10" w:rsidRPr="007C6F02"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  <w:t>asználatában korlátozott tárgy.</w:t>
      </w:r>
    </w:p>
    <w:p w14:paraId="1DB74454" w14:textId="77777777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tanítási nap folyamán, a tanórák, a szakmai oktatás, illetve a szakképesítésre felkészítő szakmai képzés szerinti foglalkozások ideje alatt – ideértve az intézményben töltött időt is – az iskola minden évfolyamán használatában korlátozott tárgyaknak minősül:</w:t>
      </w:r>
    </w:p>
    <w:p w14:paraId="1AC4FA66" w14:textId="38FBE14C" w:rsidR="001D02E2" w:rsidRPr="007C6F02" w:rsidRDefault="001D02E2" w:rsidP="000C6F10">
      <w:pPr>
        <w:pStyle w:val="Listaszerbekezds"/>
        <w:numPr>
          <w:ilvl w:val="0"/>
          <w:numId w:val="21"/>
        </w:num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</w:rPr>
        <w:t>telekommunikációs eszközök (mobiltelefonok)</w:t>
      </w:r>
      <w:r w:rsidR="006F576A" w:rsidRPr="007C6F02">
        <w:rPr>
          <w:rFonts w:ascii="Times New Roman" w:hAnsi="Times New Roman" w:cs="Times New Roman"/>
          <w:b/>
          <w:sz w:val="24"/>
          <w:szCs w:val="24"/>
        </w:rPr>
        <w:t>;</w:t>
      </w:r>
    </w:p>
    <w:p w14:paraId="11C6D128" w14:textId="31FEF534" w:rsidR="001D02E2" w:rsidRPr="007C6F02" w:rsidRDefault="001D02E2" w:rsidP="000C6F10">
      <w:pPr>
        <w:pStyle w:val="Listaszerbekezds"/>
        <w:numPr>
          <w:ilvl w:val="0"/>
          <w:numId w:val="21"/>
        </w:num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</w:rPr>
        <w:t>kép- vagy hangrögzítésre alkalmas eszközök</w:t>
      </w:r>
      <w:r w:rsidR="006F576A" w:rsidRPr="007C6F02">
        <w:rPr>
          <w:rFonts w:ascii="Times New Roman" w:hAnsi="Times New Roman" w:cs="Times New Roman"/>
          <w:b/>
          <w:sz w:val="24"/>
          <w:szCs w:val="24"/>
        </w:rPr>
        <w:t>;</w:t>
      </w:r>
    </w:p>
    <w:p w14:paraId="647F97D4" w14:textId="1D11A881" w:rsidR="001D02E2" w:rsidRPr="007C6F02" w:rsidRDefault="001D02E2" w:rsidP="001D02E2">
      <w:pPr>
        <w:pStyle w:val="Listaszerbekezds"/>
        <w:numPr>
          <w:ilvl w:val="0"/>
          <w:numId w:val="21"/>
        </w:num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</w:rPr>
        <w:t>internetelérésére alkalmas okoseszközök</w:t>
      </w:r>
      <w:r w:rsidR="006F576A" w:rsidRPr="007C6F02">
        <w:rPr>
          <w:rFonts w:ascii="Times New Roman" w:hAnsi="Times New Roman" w:cs="Times New Roman"/>
          <w:b/>
          <w:sz w:val="24"/>
          <w:szCs w:val="24"/>
        </w:rPr>
        <w:t>.</w:t>
      </w:r>
    </w:p>
    <w:p w14:paraId="0DF07B5B" w14:textId="77777777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</w:rPr>
        <w:t>Használatában korlátozott tárgy birtoklási joga:</w:t>
      </w:r>
    </w:p>
    <w:p w14:paraId="20802EA3" w14:textId="1C70CED8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tanulók kötelesek a használatában korlátozott tárgyakat a tanítási nap kezdetén, az első tanóra előtt leadni az első órát tartó oktatónak. Az oktató a begyűjtött eszközöket az osztály számára kijelölt zárható táskába vagy dobozba helyezi el</w:t>
      </w:r>
      <w:r w:rsidR="00862272"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z w:val="24"/>
          <w:szCs w:val="24"/>
        </w:rPr>
        <w:t xml:space="preserve"> majd a tanáriban erre kijelölt helyen tárolja. A használatában korlátozott tárgyakat az utolsó tanórát tartó oktató adja vissza a tanulóknak a tanítási nap végén. </w:t>
      </w:r>
    </w:p>
    <w:p w14:paraId="5BA14583" w14:textId="77777777" w:rsidR="000C6F10" w:rsidRPr="007C6F02" w:rsidRDefault="000C6F10" w:rsidP="001D02E2">
      <w:p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50D2F4" w14:textId="0A7F95C4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  <w:u w:val="single"/>
        </w:rPr>
        <w:t>Kivétel</w:t>
      </w:r>
      <w:r w:rsidRPr="007C6F02">
        <w:rPr>
          <w:rFonts w:ascii="Times New Roman" w:hAnsi="Times New Roman" w:cs="Times New Roman"/>
          <w:b/>
          <w:sz w:val="24"/>
          <w:szCs w:val="24"/>
        </w:rPr>
        <w:t>:</w:t>
      </w:r>
      <w:r w:rsidRPr="007C6F02">
        <w:rPr>
          <w:rFonts w:ascii="Times New Roman" w:hAnsi="Times New Roman" w:cs="Times New Roman"/>
          <w:sz w:val="24"/>
          <w:szCs w:val="24"/>
        </w:rPr>
        <w:t xml:space="preserve"> ha a tárgy használata tanórán vagy tanórák között szükséges, az adott órát tartó oktató felelős a táska vagy doboz beviteléért, a tárgyak kiosztásáért, összegyűjtéséért és a táska vagy doboz biztonság</w:t>
      </w:r>
      <w:r w:rsidR="000C6F10" w:rsidRPr="007C6F02">
        <w:rPr>
          <w:rFonts w:ascii="Times New Roman" w:hAnsi="Times New Roman" w:cs="Times New Roman"/>
          <w:sz w:val="24"/>
          <w:szCs w:val="24"/>
        </w:rPr>
        <w:t>os helyre való visszaviteléért.</w:t>
      </w:r>
    </w:p>
    <w:p w14:paraId="5BB9C1AA" w14:textId="112E6EBC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Ha a tanuló engedély nélkül - </w:t>
      </w:r>
      <w:r w:rsidRPr="007C6F02">
        <w:rPr>
          <w:rFonts w:ascii="Times New Roman" w:hAnsi="Times New Roman" w:cs="Times New Roman"/>
          <w:b/>
          <w:sz w:val="24"/>
          <w:szCs w:val="24"/>
        </w:rPr>
        <w:t>használatában korlátozott tárgyat</w:t>
      </w:r>
      <w:r w:rsidRPr="007C6F02">
        <w:rPr>
          <w:rFonts w:ascii="Times New Roman" w:hAnsi="Times New Roman" w:cs="Times New Roman"/>
          <w:sz w:val="24"/>
          <w:szCs w:val="24"/>
        </w:rPr>
        <w:t xml:space="preserve"> - tart birtokában a</w:t>
      </w:r>
      <w:r w:rsidR="001310EB" w:rsidRPr="007C6F02">
        <w:rPr>
          <w:rFonts w:ascii="Times New Roman" w:hAnsi="Times New Roman" w:cs="Times New Roman"/>
          <w:sz w:val="24"/>
          <w:szCs w:val="24"/>
        </w:rPr>
        <w:t>z oktató</w:t>
      </w:r>
      <w:r w:rsidRPr="007C6F02">
        <w:rPr>
          <w:rFonts w:ascii="Times New Roman" w:hAnsi="Times New Roman" w:cs="Times New Roman"/>
          <w:sz w:val="24"/>
          <w:szCs w:val="24"/>
        </w:rPr>
        <w:t xml:space="preserve"> jogosult ellenőrizni az alábbiak szerint:</w:t>
      </w:r>
    </w:p>
    <w:p w14:paraId="00478DAC" w14:textId="01FDC4C8" w:rsidR="001D02E2" w:rsidRPr="007C6F02" w:rsidRDefault="001D02E2" w:rsidP="000C6F10">
      <w:pPr>
        <w:pStyle w:val="Listaszerbekezds"/>
        <w:numPr>
          <w:ilvl w:val="0"/>
          <w:numId w:val="21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lastRenderedPageBreak/>
        <w:t>felszólítja a tanulót a tárgy átadására</w:t>
      </w:r>
      <w:r w:rsidR="00F92927" w:rsidRPr="007C6F02">
        <w:rPr>
          <w:rFonts w:ascii="Times New Roman" w:hAnsi="Times New Roman" w:cs="Times New Roman"/>
          <w:sz w:val="24"/>
          <w:szCs w:val="24"/>
        </w:rPr>
        <w:t>;</w:t>
      </w:r>
    </w:p>
    <w:p w14:paraId="214E93A6" w14:textId="7F72D7E3" w:rsidR="001D02E2" w:rsidRPr="007C6F02" w:rsidRDefault="001D02E2" w:rsidP="001D02E2">
      <w:pPr>
        <w:pStyle w:val="Listaszerbekezds"/>
        <w:numPr>
          <w:ilvl w:val="0"/>
          <w:numId w:val="21"/>
        </w:num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ha a felszólítás ellenére a tárgyat nem adja át, felszólítja, hogy igazolja, hogy a használatában korlátozott tárgy nincs a birtokában</w:t>
      </w:r>
      <w:r w:rsidR="00F92927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756F3DF7" w14:textId="360826DF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Ha a tanuló a - </w:t>
      </w:r>
      <w:r w:rsidRPr="007C6F02">
        <w:rPr>
          <w:rFonts w:ascii="Times New Roman" w:hAnsi="Times New Roman" w:cs="Times New Roman"/>
          <w:b/>
          <w:sz w:val="24"/>
          <w:szCs w:val="24"/>
        </w:rPr>
        <w:t>használatában korlátozott tárgyat</w:t>
      </w:r>
      <w:r w:rsidRPr="007C6F02">
        <w:rPr>
          <w:rFonts w:ascii="Times New Roman" w:hAnsi="Times New Roman" w:cs="Times New Roman"/>
          <w:sz w:val="24"/>
          <w:szCs w:val="24"/>
        </w:rPr>
        <w:t xml:space="preserve"> - engedély nélkül a birtokában tartja a tanítás vagy foglalkozás időtartama alatt azt a tanulótól a</w:t>
      </w:r>
      <w:r w:rsidR="007918C7" w:rsidRPr="007C6F02">
        <w:rPr>
          <w:rFonts w:ascii="Times New Roman" w:hAnsi="Times New Roman" w:cs="Times New Roman"/>
          <w:sz w:val="24"/>
          <w:szCs w:val="24"/>
        </w:rPr>
        <w:t xml:space="preserve">z oktató </w:t>
      </w:r>
      <w:r w:rsidR="000C6F10" w:rsidRPr="007C6F02">
        <w:rPr>
          <w:rFonts w:ascii="Times New Roman" w:hAnsi="Times New Roman" w:cs="Times New Roman"/>
          <w:sz w:val="24"/>
          <w:szCs w:val="24"/>
        </w:rPr>
        <w:t>vagy iskolaőr átveszi.</w:t>
      </w:r>
    </w:p>
    <w:p w14:paraId="5C127611" w14:textId="77777777" w:rsidR="000C6F10" w:rsidRPr="007C6F02" w:rsidRDefault="000C6F10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</w:p>
    <w:p w14:paraId="3EE02D93" w14:textId="4FE71BB6" w:rsidR="001D02E2" w:rsidRPr="007C6F02" w:rsidRDefault="001D02E2" w:rsidP="001D02E2">
      <w:pPr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</w:pPr>
      <w:r w:rsidRPr="007C6F02"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  <w:t>13.5.3. Szabályszegés esetén szank</w:t>
      </w:r>
      <w:r w:rsidR="000C6F10" w:rsidRPr="007C6F02"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  <w:t>cionálás 4 fokozata</w:t>
      </w:r>
    </w:p>
    <w:p w14:paraId="39412C15" w14:textId="77777777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tiltott tárgyak (közbiztonságra különösen veszélyes eszközt és 18. életévét be nem töltött személy részére nem értékesíthető terméket) és a használatában korlátozott tárgyak esetében az alábbi módon szankcionáljuk:</w:t>
      </w:r>
    </w:p>
    <w:p w14:paraId="1444E6A4" w14:textId="256309CD" w:rsidR="001D02E2" w:rsidRPr="007C6F02" w:rsidRDefault="001D02E2" w:rsidP="000C6F10">
      <w:pPr>
        <w:pStyle w:val="Listaszerbekezds"/>
        <w:numPr>
          <w:ilvl w:val="0"/>
          <w:numId w:val="23"/>
        </w:num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</w:rPr>
        <w:t>Egyszeri szabályszegés esetén:</w:t>
      </w:r>
    </w:p>
    <w:p w14:paraId="63B6987D" w14:textId="762FE1E0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Szóbeli figyelmeztetés</w:t>
      </w:r>
      <w:r w:rsidR="0061600D" w:rsidRPr="007C6F02">
        <w:rPr>
          <w:rFonts w:ascii="Times New Roman" w:hAnsi="Times New Roman" w:cs="Times New Roman"/>
          <w:sz w:val="24"/>
          <w:szCs w:val="24"/>
        </w:rPr>
        <w:t>.</w:t>
      </w:r>
      <w:r w:rsidR="000E265F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="007159DA" w:rsidRPr="007C6F02">
        <w:rPr>
          <w:rFonts w:ascii="Times New Roman" w:hAnsi="Times New Roman" w:cs="Times New Roman"/>
          <w:sz w:val="24"/>
          <w:szCs w:val="24"/>
        </w:rPr>
        <w:t>(Az elektronikus naplóban rögzített</w:t>
      </w:r>
      <w:r w:rsidR="000E265F" w:rsidRPr="007C6F02">
        <w:rPr>
          <w:rFonts w:ascii="Times New Roman" w:hAnsi="Times New Roman" w:cs="Times New Roman"/>
          <w:sz w:val="24"/>
          <w:szCs w:val="24"/>
        </w:rPr>
        <w:t>.</w:t>
      </w:r>
      <w:r w:rsidR="007159DA" w:rsidRPr="007C6F02">
        <w:rPr>
          <w:rFonts w:ascii="Times New Roman" w:hAnsi="Times New Roman" w:cs="Times New Roman"/>
          <w:sz w:val="24"/>
          <w:szCs w:val="24"/>
        </w:rPr>
        <w:t>)</w:t>
      </w:r>
      <w:r w:rsidRPr="007C6F02">
        <w:rPr>
          <w:rFonts w:ascii="Times New Roman" w:hAnsi="Times New Roman" w:cs="Times New Roman"/>
          <w:sz w:val="24"/>
          <w:szCs w:val="24"/>
        </w:rPr>
        <w:t xml:space="preserve"> - A tanuló felszólítása a tárgy átadására</w:t>
      </w:r>
      <w:r w:rsidR="0061600D"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z w:val="24"/>
          <w:szCs w:val="24"/>
        </w:rPr>
        <w:t xml:space="preserve"> -</w:t>
      </w:r>
      <w:r w:rsidR="000C6F10" w:rsidRPr="007C6F02">
        <w:rPr>
          <w:rFonts w:ascii="Times New Roman" w:hAnsi="Times New Roman" w:cs="Times New Roman"/>
          <w:sz w:val="24"/>
          <w:szCs w:val="24"/>
        </w:rPr>
        <w:t xml:space="preserve"> Szülő/gondviselő tájékoztatása</w:t>
      </w:r>
      <w:r w:rsidR="009E6D96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6F04CC93" w14:textId="184570D1" w:rsidR="001D02E2" w:rsidRPr="007C6F02" w:rsidRDefault="001D02E2" w:rsidP="000C6F10">
      <w:pPr>
        <w:pStyle w:val="Listaszerbekezds"/>
        <w:numPr>
          <w:ilvl w:val="0"/>
          <w:numId w:val="23"/>
        </w:num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</w:rPr>
        <w:t xml:space="preserve">Ismételt szabályszegés esetén: </w:t>
      </w:r>
    </w:p>
    <w:p w14:paraId="0E683B30" w14:textId="01DB2804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Írásbeli osztályfőnöki figyelmeztetés</w:t>
      </w:r>
      <w:r w:rsidR="0061600D"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z w:val="24"/>
          <w:szCs w:val="24"/>
        </w:rPr>
        <w:t xml:space="preserve"> -</w:t>
      </w:r>
      <w:r w:rsidR="000C6F10" w:rsidRPr="007C6F02">
        <w:rPr>
          <w:rFonts w:ascii="Times New Roman" w:hAnsi="Times New Roman" w:cs="Times New Roman"/>
          <w:sz w:val="24"/>
          <w:szCs w:val="24"/>
        </w:rPr>
        <w:t xml:space="preserve"> Szülő/gondviselő tájékoztatása</w:t>
      </w:r>
      <w:r w:rsidR="009E6D96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4FB34BE5" w14:textId="37C5AF06" w:rsidR="001D02E2" w:rsidRPr="007C6F02" w:rsidRDefault="001D02E2" w:rsidP="000C6F10">
      <w:pPr>
        <w:pStyle w:val="Listaszerbekezds"/>
        <w:numPr>
          <w:ilvl w:val="0"/>
          <w:numId w:val="23"/>
        </w:num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</w:rPr>
        <w:t xml:space="preserve">Többszöri szabálysértés esetén: </w:t>
      </w:r>
    </w:p>
    <w:p w14:paraId="64BCEF4C" w14:textId="4F9AC26C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Igazgatói figyelmeztetés</w:t>
      </w:r>
      <w:r w:rsidR="0061600D"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z w:val="24"/>
          <w:szCs w:val="24"/>
        </w:rPr>
        <w:t xml:space="preserve"> - </w:t>
      </w:r>
      <w:r w:rsidR="000C6F10" w:rsidRPr="007C6F02">
        <w:rPr>
          <w:rFonts w:ascii="Times New Roman" w:hAnsi="Times New Roman" w:cs="Times New Roman"/>
          <w:sz w:val="24"/>
          <w:szCs w:val="24"/>
        </w:rPr>
        <w:t>Fegyelmi eljárás kezdeményezése</w:t>
      </w:r>
      <w:r w:rsidR="009E6D96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3F35297A" w14:textId="660B689C" w:rsidR="001D02E2" w:rsidRPr="007C6F02" w:rsidRDefault="001D02E2" w:rsidP="000C6F10">
      <w:pPr>
        <w:pStyle w:val="Listaszerbekezds"/>
        <w:numPr>
          <w:ilvl w:val="0"/>
          <w:numId w:val="23"/>
        </w:numPr>
        <w:spacing w:before="29"/>
        <w:ind w:right="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F02">
        <w:rPr>
          <w:rFonts w:ascii="Times New Roman" w:hAnsi="Times New Roman" w:cs="Times New Roman"/>
          <w:b/>
          <w:sz w:val="24"/>
          <w:szCs w:val="24"/>
        </w:rPr>
        <w:t>Súlyos esetben (pl. tiltott tárgyak birtoklása, mások személyiségi jogainak megsértése eszközhasználat által)</w:t>
      </w:r>
    </w:p>
    <w:p w14:paraId="7584F240" w14:textId="44F46BEE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Azonnali igazgatói intézkedés</w:t>
      </w:r>
      <w:r w:rsidR="0061600D"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z w:val="24"/>
          <w:szCs w:val="24"/>
        </w:rPr>
        <w:t xml:space="preserve"> - Fegyelmi eljárás lefolytatása</w:t>
      </w:r>
      <w:r w:rsidR="0061600D"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z w:val="24"/>
          <w:szCs w:val="24"/>
        </w:rPr>
        <w:t xml:space="preserve"> - Szükség esetén hatósági intézkedés kezdeményezése</w:t>
      </w:r>
      <w:r w:rsidR="009E6D96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4173CE4C" w14:textId="77777777" w:rsidR="000C6F10" w:rsidRPr="007C6F02" w:rsidRDefault="000C6F10" w:rsidP="001D02E2">
      <w:pPr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</w:pPr>
    </w:p>
    <w:p w14:paraId="4A00DEB3" w14:textId="4E056EAD" w:rsidR="001D02E2" w:rsidRPr="007C6F02" w:rsidRDefault="001D02E2" w:rsidP="001D02E2">
      <w:pPr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</w:pPr>
      <w:r w:rsidRPr="007C6F02"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  <w:t>13.5.4. Engedélyezés a használatában korlátozott tárgyak esetében</w:t>
      </w:r>
    </w:p>
    <w:p w14:paraId="3D7D1745" w14:textId="30850B63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használatában korlátozott tárgyak birtoklását és használatát az igazgató vagy a</w:t>
      </w:r>
      <w:r w:rsidR="00F768BD" w:rsidRPr="007C6F02">
        <w:rPr>
          <w:rFonts w:ascii="Times New Roman" w:hAnsi="Times New Roman" w:cs="Times New Roman"/>
          <w:sz w:val="24"/>
          <w:szCs w:val="24"/>
        </w:rPr>
        <w:t xml:space="preserve">z oktató </w:t>
      </w:r>
      <w:r w:rsidRPr="007C6F02">
        <w:rPr>
          <w:rFonts w:ascii="Times New Roman" w:hAnsi="Times New Roman" w:cs="Times New Roman"/>
          <w:sz w:val="24"/>
          <w:szCs w:val="24"/>
        </w:rPr>
        <w:t xml:space="preserve">engedélyezheti </w:t>
      </w:r>
      <w:r w:rsidRPr="007C6F02">
        <w:rPr>
          <w:rFonts w:ascii="Times New Roman" w:hAnsi="Times New Roman" w:cs="Times New Roman"/>
          <w:b/>
          <w:sz w:val="24"/>
          <w:szCs w:val="24"/>
        </w:rPr>
        <w:t>egész</w:t>
      </w:r>
      <w:r w:rsidR="000C6F10" w:rsidRPr="007C6F02">
        <w:rPr>
          <w:rFonts w:ascii="Times New Roman" w:hAnsi="Times New Roman" w:cs="Times New Roman"/>
          <w:b/>
          <w:sz w:val="24"/>
          <w:szCs w:val="24"/>
        </w:rPr>
        <w:t>ségügyi vagy pedagógiai célból</w:t>
      </w:r>
      <w:r w:rsidR="000C6F10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2AE03822" w14:textId="413A9B3D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6F02">
        <w:rPr>
          <w:rFonts w:ascii="Times New Roman" w:hAnsi="Times New Roman" w:cs="Times New Roman"/>
          <w:sz w:val="24"/>
          <w:szCs w:val="24"/>
          <w:u w:val="single"/>
        </w:rPr>
        <w:t>Az engedélyt a tanulmányi rendszerben</w:t>
      </w:r>
      <w:r w:rsidR="000C6F10" w:rsidRPr="007C6F02">
        <w:rPr>
          <w:rFonts w:ascii="Times New Roman" w:hAnsi="Times New Roman" w:cs="Times New Roman"/>
          <w:sz w:val="24"/>
          <w:szCs w:val="24"/>
          <w:u w:val="single"/>
        </w:rPr>
        <w:t xml:space="preserve"> kell rögzíteni, meghatározva: </w:t>
      </w:r>
    </w:p>
    <w:p w14:paraId="76D62BC5" w14:textId="71FDD62F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6F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>) A birtoklás és használat célját</w:t>
      </w:r>
      <w:r w:rsidR="005464F6"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A16FC" w14:textId="320ECBC0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b) Az engedély érvényességi idejét</w:t>
      </w:r>
      <w:r w:rsidR="005464F6" w:rsidRPr="007C6F02">
        <w:rPr>
          <w:rFonts w:ascii="Times New Roman" w:hAnsi="Times New Roman" w:cs="Times New Roman"/>
          <w:sz w:val="24"/>
          <w:szCs w:val="24"/>
        </w:rPr>
        <w:t>.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0831C" w14:textId="7CAB5632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birtokolható tárgyat</w:t>
      </w:r>
      <w:r w:rsidR="005464F6" w:rsidRPr="007C6F02">
        <w:rPr>
          <w:rFonts w:ascii="Times New Roman" w:hAnsi="Times New Roman" w:cs="Times New Roman"/>
          <w:sz w:val="24"/>
          <w:szCs w:val="24"/>
        </w:rPr>
        <w:t>.</w:t>
      </w:r>
    </w:p>
    <w:p w14:paraId="0822A08B" w14:textId="77777777" w:rsidR="001D02E2" w:rsidRPr="007C6F02" w:rsidRDefault="001D02E2" w:rsidP="001D02E2">
      <w:pPr>
        <w:pStyle w:val="whitespace-pre-wrap"/>
        <w:spacing w:before="0" w:beforeAutospacing="0" w:after="0" w:afterAutospacing="0"/>
        <w:ind w:left="708"/>
        <w:jc w:val="both"/>
        <w:rPr>
          <w:color w:val="000000" w:themeColor="text1"/>
        </w:rPr>
      </w:pPr>
    </w:p>
    <w:p w14:paraId="3375A008" w14:textId="77777777" w:rsidR="001D02E2" w:rsidRPr="007C6F02" w:rsidRDefault="001D02E2" w:rsidP="001D02E2">
      <w:pPr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</w:pPr>
      <w:r w:rsidRPr="007C6F02"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  <w:t>13.5.5. Felelősség</w:t>
      </w:r>
    </w:p>
    <w:p w14:paraId="20D76BF8" w14:textId="0FEC55E4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 xml:space="preserve">A tárgyak őrzésére – a tiltott tárgy kivételével – a Polgári </w:t>
      </w:r>
      <w:proofErr w:type="gramStart"/>
      <w:r w:rsidRPr="007C6F02">
        <w:rPr>
          <w:rFonts w:ascii="Times New Roman" w:hAnsi="Times New Roman" w:cs="Times New Roman"/>
          <w:sz w:val="24"/>
          <w:szCs w:val="24"/>
        </w:rPr>
        <w:t>Törvénykönyv szerződésen</w:t>
      </w:r>
      <w:proofErr w:type="gramEnd"/>
      <w:r w:rsidRPr="007C6F02">
        <w:rPr>
          <w:rFonts w:ascii="Times New Roman" w:hAnsi="Times New Roman" w:cs="Times New Roman"/>
          <w:sz w:val="24"/>
          <w:szCs w:val="24"/>
        </w:rPr>
        <w:t xml:space="preserve"> kívüli károkozásért való felelősségre vonatk</w:t>
      </w:r>
      <w:r w:rsidR="000C6F10" w:rsidRPr="007C6F02">
        <w:rPr>
          <w:rFonts w:ascii="Times New Roman" w:hAnsi="Times New Roman" w:cs="Times New Roman"/>
          <w:sz w:val="24"/>
          <w:szCs w:val="24"/>
        </w:rPr>
        <w:t>ozó szabályait kell alkalmazni.</w:t>
      </w:r>
    </w:p>
    <w:p w14:paraId="0355D5F9" w14:textId="77777777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 tiltott tárgy őrzése során a tárgyban bekövetkezett kárért az intézmény nem felel.</w:t>
      </w:r>
    </w:p>
    <w:p w14:paraId="52899E71" w14:textId="638D9DB4" w:rsidR="001D02E2" w:rsidRPr="007C6F02" w:rsidRDefault="001D02E2" w:rsidP="001D02E2">
      <w:pPr>
        <w:rPr>
          <w:rFonts w:ascii="Times New Roman" w:hAnsi="Times New Roman" w:cs="Times New Roman"/>
          <w:color w:val="000000" w:themeColor="text1"/>
        </w:rPr>
      </w:pPr>
    </w:p>
    <w:p w14:paraId="04902F32" w14:textId="77777777" w:rsidR="001D02E2" w:rsidRPr="007C6F02" w:rsidRDefault="001D02E2" w:rsidP="001D02E2">
      <w:pPr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</w:pPr>
      <w:r w:rsidRPr="007C6F02">
        <w:rPr>
          <w:rFonts w:ascii="Times New Roman" w:eastAsiaTheme="majorEastAsia" w:hAnsi="Times New Roman" w:cs="Times New Roman"/>
          <w:b/>
          <w:bCs/>
          <w:i/>
          <w:sz w:val="24"/>
          <w:szCs w:val="26"/>
        </w:rPr>
        <w:t>13.5.1. -ponttól 13.5.5-pontig a jelen házirend kiegészítés 2024.szeptember 1-től hatályos.</w:t>
      </w:r>
    </w:p>
    <w:p w14:paraId="2A6F31FC" w14:textId="620DABD4" w:rsidR="001D02E2" w:rsidRPr="007C6F02" w:rsidRDefault="001D02E2" w:rsidP="001D02E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4185CE6A" w14:textId="249C493B" w:rsidR="000C6F10" w:rsidRPr="007C6F02" w:rsidRDefault="000C6F10" w:rsidP="001D02E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1AB23527" w14:textId="0CFD69BA" w:rsidR="000C6F10" w:rsidRPr="007C6F02" w:rsidRDefault="000C6F10" w:rsidP="001D02E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70CDC874" w14:textId="05506360" w:rsidR="000C6F10" w:rsidRPr="007C6F02" w:rsidRDefault="000C6F10" w:rsidP="001D02E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780106AE" w14:textId="3459F6DE" w:rsidR="000C6F10" w:rsidRPr="007C6F02" w:rsidRDefault="000C6F10" w:rsidP="001D02E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7A607C09" w14:textId="7AA0EBC8" w:rsidR="000C6F10" w:rsidRPr="007C6F02" w:rsidRDefault="000C6F10" w:rsidP="001D02E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0A824B46" w14:textId="77777777" w:rsidR="000C6F10" w:rsidRPr="007C6F02" w:rsidRDefault="000C6F10" w:rsidP="001D02E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color w:val="000000" w:themeColor="text1"/>
        </w:rPr>
      </w:pPr>
    </w:p>
    <w:p w14:paraId="06DD5975" w14:textId="77777777" w:rsidR="001D02E2" w:rsidRPr="007C6F02" w:rsidRDefault="001D02E2" w:rsidP="001D02E2">
      <w:pPr>
        <w:spacing w:before="29"/>
        <w:ind w:right="70"/>
        <w:jc w:val="both"/>
        <w:rPr>
          <w:rFonts w:ascii="Times New Roman" w:hAnsi="Times New Roman" w:cs="Times New Roman"/>
          <w:color w:val="000000" w:themeColor="text1"/>
        </w:rPr>
      </w:pPr>
    </w:p>
    <w:p w14:paraId="74BD86DD" w14:textId="77777777" w:rsidR="001D02E2" w:rsidRPr="007C6F02" w:rsidRDefault="001D02E2" w:rsidP="001D02E2">
      <w:pPr>
        <w:jc w:val="both"/>
        <w:rPr>
          <w:rFonts w:ascii="Times New Roman" w:hAnsi="Times New Roman" w:cs="Times New Roman"/>
        </w:rPr>
      </w:pPr>
      <w:r w:rsidRPr="007C6F02">
        <w:rPr>
          <w:rFonts w:ascii="Times New Roman" w:hAnsi="Times New Roman" w:cs="Times New Roman"/>
        </w:rPr>
        <w:t xml:space="preserve">Hatályos </w:t>
      </w:r>
      <w:proofErr w:type="spellStart"/>
      <w:r w:rsidRPr="007C6F02">
        <w:rPr>
          <w:rFonts w:ascii="Times New Roman" w:hAnsi="Times New Roman" w:cs="Times New Roman"/>
        </w:rPr>
        <w:t>Ptk</w:t>
      </w:r>
      <w:proofErr w:type="spellEnd"/>
      <w:r w:rsidRPr="007C6F02">
        <w:rPr>
          <w:rFonts w:ascii="Times New Roman" w:hAnsi="Times New Roman" w:cs="Times New Roman"/>
        </w:rPr>
        <w:t xml:space="preserve"> 6:</w:t>
      </w:r>
      <w:proofErr w:type="gramStart"/>
      <w:r w:rsidRPr="007C6F02">
        <w:rPr>
          <w:rFonts w:ascii="Times New Roman" w:hAnsi="Times New Roman" w:cs="Times New Roman"/>
        </w:rPr>
        <w:t>519.  károkozás</w:t>
      </w:r>
      <w:proofErr w:type="gramEnd"/>
      <w:r w:rsidRPr="007C6F02">
        <w:rPr>
          <w:rFonts w:ascii="Times New Roman" w:hAnsi="Times New Roman" w:cs="Times New Roman"/>
        </w:rPr>
        <w:t>: aki másnak jogellenesen kárt okoz, köteles azt megtéríteni.</w:t>
      </w:r>
    </w:p>
    <w:p w14:paraId="25EBB051" w14:textId="77777777" w:rsidR="001D02E2" w:rsidRPr="007C6F02" w:rsidRDefault="001D02E2" w:rsidP="001D02E2">
      <w:pPr>
        <w:jc w:val="both"/>
        <w:rPr>
          <w:rFonts w:ascii="Times New Roman" w:hAnsi="Times New Roman" w:cs="Times New Roman"/>
        </w:rPr>
      </w:pPr>
      <w:r w:rsidRPr="007C6F02">
        <w:rPr>
          <w:rFonts w:ascii="Times New Roman" w:hAnsi="Times New Roman" w:cs="Times New Roman"/>
        </w:rPr>
        <w:t>A kártérítési felelősség fennállásához szükséges a jogellenesség és az eredmény okozati összefüggése álljon fenn.</w:t>
      </w:r>
    </w:p>
    <w:p w14:paraId="5DD7D9C8" w14:textId="77777777" w:rsidR="001D02E2" w:rsidRPr="007C6F02" w:rsidRDefault="001D02E2" w:rsidP="001D02E2">
      <w:pPr>
        <w:jc w:val="both"/>
        <w:rPr>
          <w:rFonts w:ascii="Times New Roman" w:hAnsi="Times New Roman" w:cs="Times New Roman"/>
        </w:rPr>
      </w:pPr>
      <w:r w:rsidRPr="007C6F02">
        <w:rPr>
          <w:rFonts w:ascii="Times New Roman" w:hAnsi="Times New Roman" w:cs="Times New Roman"/>
        </w:rPr>
        <w:t xml:space="preserve">Hatályos </w:t>
      </w:r>
      <w:proofErr w:type="spellStart"/>
      <w:r w:rsidRPr="007C6F02">
        <w:rPr>
          <w:rFonts w:ascii="Times New Roman" w:hAnsi="Times New Roman" w:cs="Times New Roman"/>
        </w:rPr>
        <w:t>Ptk</w:t>
      </w:r>
      <w:proofErr w:type="spellEnd"/>
      <w:r w:rsidRPr="007C6F02">
        <w:rPr>
          <w:rFonts w:ascii="Times New Roman" w:hAnsi="Times New Roman" w:cs="Times New Roman"/>
        </w:rPr>
        <w:t xml:space="preserve"> 6:520. Minden károkozás jogellenes, kivéve, ha a károkozó a kárt a károsult beleegyezésével okozta.</w:t>
      </w:r>
    </w:p>
    <w:p w14:paraId="02EB1A02" w14:textId="78038794" w:rsidR="000C6F10" w:rsidRPr="007C6F02" w:rsidRDefault="000C6F10" w:rsidP="0067650E">
      <w:pPr>
        <w:ind w:right="68"/>
        <w:jc w:val="both"/>
        <w:rPr>
          <w:rFonts w:ascii="Times New Roman" w:hAnsi="Times New Roman" w:cs="Times New Roman"/>
          <w:sz w:val="24"/>
          <w:szCs w:val="24"/>
        </w:rPr>
      </w:pPr>
    </w:p>
    <w:p w14:paraId="1A819F8D" w14:textId="2BDB2DC5" w:rsidR="00F91017" w:rsidRPr="007C6F02" w:rsidRDefault="00F91017" w:rsidP="00943971">
      <w:pPr>
        <w:pStyle w:val="Cmsor1"/>
        <w:numPr>
          <w:ilvl w:val="0"/>
          <w:numId w:val="13"/>
        </w:numPr>
        <w:ind w:left="0" w:firstLine="0"/>
        <w:jc w:val="both"/>
        <w:rPr>
          <w:rFonts w:cs="Times New Roman"/>
        </w:rPr>
      </w:pPr>
      <w:bookmarkStart w:id="262" w:name="_Toc61272027"/>
      <w:bookmarkStart w:id="263" w:name="_Toc206996428"/>
      <w:r w:rsidRPr="007C6F02">
        <w:rPr>
          <w:rFonts w:cs="Times New Roman"/>
        </w:rPr>
        <w:t>A</w:t>
      </w:r>
      <w:bookmarkEnd w:id="260"/>
      <w:bookmarkEnd w:id="261"/>
      <w:r w:rsidR="00DA2FF1" w:rsidRPr="007C6F02">
        <w:rPr>
          <w:rFonts w:cs="Times New Roman"/>
        </w:rPr>
        <w:t xml:space="preserve"> szakképző intézmény által szervezett, a szakképző intézmény szakmai programjának végrehajtásához kapcsolódó, szakképző intézményen kívüli rendezvényeken elvárt magatartás</w:t>
      </w:r>
      <w:bookmarkEnd w:id="262"/>
      <w:bookmarkEnd w:id="263"/>
    </w:p>
    <w:p w14:paraId="79D2AF13" w14:textId="77777777" w:rsidR="006A000C" w:rsidRPr="007C6F02" w:rsidRDefault="006A000C" w:rsidP="0067650E">
      <w:pPr>
        <w:rPr>
          <w:rFonts w:ascii="Times New Roman" w:hAnsi="Times New Roman" w:cs="Times New Roman"/>
          <w:sz w:val="24"/>
          <w:szCs w:val="24"/>
        </w:rPr>
      </w:pPr>
    </w:p>
    <w:p w14:paraId="2293575A" w14:textId="658C9BB6" w:rsidR="00F91017" w:rsidRPr="007C6F02" w:rsidRDefault="00F91017" w:rsidP="0067650E">
      <w:pPr>
        <w:spacing w:before="29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ko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 xml:space="preserve">s,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kodó 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E45840" w:rsidRPr="007C6F02">
        <w:rPr>
          <w:rFonts w:ascii="Times New Roman" w:hAnsi="Times New Roman" w:cs="Times New Roman"/>
          <w:sz w:val="24"/>
          <w:szCs w:val="24"/>
        </w:rPr>
        <w:t xml:space="preserve"> működési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z w:val="24"/>
          <w:szCs w:val="24"/>
        </w:rPr>
        <w:t>nd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E45840" w:rsidRPr="007C6F02">
        <w:rPr>
          <w:rFonts w:ascii="Times New Roman" w:hAnsi="Times New Roman" w:cs="Times New Roman"/>
          <w:spacing w:val="-5"/>
          <w:sz w:val="24"/>
          <w:szCs w:val="24"/>
        </w:rPr>
        <w:t>zatait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;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üg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kk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 xml:space="preserve">,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kk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 xml:space="preserve">n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7C6F02">
        <w:rPr>
          <w:rFonts w:ascii="Times New Roman" w:hAnsi="Times New Roman" w:cs="Times New Roman"/>
          <w:sz w:val="24"/>
          <w:szCs w:val="24"/>
        </w:rPr>
        <w:t>udó,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ku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u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lt</w:t>
      </w:r>
      <w:r w:rsidR="00E45840"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st</w:t>
      </w:r>
      <w:r w:rsidRPr="007C6F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nús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.</w:t>
      </w:r>
      <w:bookmarkStart w:id="264" w:name="_GoBack"/>
      <w:bookmarkEnd w:id="264"/>
    </w:p>
    <w:p w14:paraId="098ADD75" w14:textId="009F19EB" w:rsidR="00DA2FF1" w:rsidRPr="007C6F02" w:rsidRDefault="00F91017" w:rsidP="0067650E">
      <w:pPr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7C6F0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kö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s,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7C6F02">
        <w:rPr>
          <w:rFonts w:ascii="Times New Roman" w:hAnsi="Times New Roman" w:cs="Times New Roman"/>
          <w:sz w:val="24"/>
          <w:szCs w:val="24"/>
        </w:rPr>
        <w:t>,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A2FF1" w:rsidRPr="007C6F02">
        <w:rPr>
          <w:rFonts w:ascii="Times New Roman" w:hAnsi="Times New Roman" w:cs="Times New Roman"/>
          <w:sz w:val="24"/>
          <w:szCs w:val="24"/>
        </w:rPr>
        <w:t>szakmai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p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z w:val="24"/>
          <w:szCs w:val="24"/>
        </w:rPr>
        <w:t>h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hoz 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p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C6F02">
        <w:rPr>
          <w:rFonts w:ascii="Times New Roman" w:hAnsi="Times New Roman" w:cs="Times New Roman"/>
          <w:sz w:val="24"/>
          <w:szCs w:val="24"/>
        </w:rPr>
        <w:t>so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 xml:space="preserve">ódó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sko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k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7C6F02">
        <w:rPr>
          <w:rFonts w:ascii="Times New Roman" w:hAnsi="Times New Roman" w:cs="Times New Roman"/>
          <w:sz w:val="24"/>
          <w:szCs w:val="24"/>
        </w:rPr>
        <w:t>vü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z w:val="24"/>
          <w:szCs w:val="24"/>
        </w:rPr>
        <w:t>nd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ek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="00E45840" w:rsidRPr="007C6F02">
        <w:rPr>
          <w:rFonts w:ascii="Times New Roman" w:hAnsi="Times New Roman" w:cs="Times New Roman"/>
          <w:sz w:val="24"/>
          <w:szCs w:val="24"/>
        </w:rPr>
        <w:t xml:space="preserve"> a házirend előírásait betartani,</w:t>
      </w:r>
      <w:r w:rsidRPr="007C6F02">
        <w:rPr>
          <w:rFonts w:ascii="Times New Roman" w:hAnsi="Times New Roman" w:cs="Times New Roman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feg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ud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st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nús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;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 xml:space="preserve">a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7C6F02">
        <w:rPr>
          <w:rFonts w:ascii="Times New Roman" w:hAnsi="Times New Roman" w:cs="Times New Roman"/>
          <w:sz w:val="24"/>
          <w:szCs w:val="24"/>
        </w:rPr>
        <w:t>nd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7C6F02">
        <w:rPr>
          <w:rFonts w:ascii="Times New Roman" w:hAnsi="Times New Roman" w:cs="Times New Roman"/>
          <w:sz w:val="24"/>
          <w:szCs w:val="24"/>
        </w:rPr>
        <w:t xml:space="preserve">y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d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7C6F02">
        <w:rPr>
          <w:rFonts w:ascii="Times New Roman" w:hAnsi="Times New Roman" w:cs="Times New Roman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ü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7C6F02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ll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E45840" w:rsidRPr="007C6F02">
        <w:rPr>
          <w:rFonts w:ascii="Times New Roman" w:hAnsi="Times New Roman" w:cs="Times New Roman"/>
          <w:sz w:val="24"/>
          <w:szCs w:val="24"/>
        </w:rPr>
        <w:t>ó</w:t>
      </w:r>
      <w:r w:rsidRPr="007C6F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ag</w:t>
      </w:r>
      <w:r w:rsidRPr="007C6F02">
        <w:rPr>
          <w:rFonts w:ascii="Times New Roman" w:hAnsi="Times New Roman" w:cs="Times New Roman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z w:val="24"/>
          <w:szCs w:val="24"/>
        </w:rPr>
        <w:t>v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z w:val="24"/>
          <w:szCs w:val="24"/>
        </w:rPr>
        <w:t>l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C6F02">
        <w:rPr>
          <w:rFonts w:ascii="Times New Roman" w:hAnsi="Times New Roman" w:cs="Times New Roman"/>
          <w:sz w:val="24"/>
          <w:szCs w:val="24"/>
        </w:rPr>
        <w:t>b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z w:val="24"/>
          <w:szCs w:val="24"/>
        </w:rPr>
        <w:t>o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7C6F0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7C6F02">
        <w:rPr>
          <w:rFonts w:ascii="Times New Roman" w:hAnsi="Times New Roman" w:cs="Times New Roman"/>
          <w:sz w:val="24"/>
          <w:szCs w:val="24"/>
        </w:rPr>
        <w:t>y</w:t>
      </w:r>
      <w:r w:rsidRPr="007C6F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6F02">
        <w:rPr>
          <w:rFonts w:ascii="Times New Roman" w:hAnsi="Times New Roman" w:cs="Times New Roman"/>
          <w:sz w:val="24"/>
          <w:szCs w:val="24"/>
        </w:rPr>
        <w:t>u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ít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7C6F02">
        <w:rPr>
          <w:rFonts w:ascii="Times New Roman" w:hAnsi="Times New Roman" w:cs="Times New Roman"/>
          <w:sz w:val="24"/>
          <w:szCs w:val="24"/>
        </w:rPr>
        <w:t>s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7C6F02">
        <w:rPr>
          <w:rFonts w:ascii="Times New Roman" w:hAnsi="Times New Roman" w:cs="Times New Roman"/>
          <w:sz w:val="24"/>
          <w:szCs w:val="24"/>
        </w:rPr>
        <w:t>t b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C6F0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C6F02">
        <w:rPr>
          <w:rFonts w:ascii="Times New Roman" w:hAnsi="Times New Roman" w:cs="Times New Roman"/>
          <w:sz w:val="24"/>
          <w:szCs w:val="24"/>
        </w:rPr>
        <w:t>n</w:t>
      </w:r>
      <w:r w:rsidRPr="007C6F02">
        <w:rPr>
          <w:rFonts w:ascii="Times New Roman" w:hAnsi="Times New Roman" w:cs="Times New Roman"/>
          <w:spacing w:val="1"/>
          <w:sz w:val="24"/>
          <w:szCs w:val="24"/>
        </w:rPr>
        <w:t>i</w:t>
      </w:r>
      <w:bookmarkStart w:id="265" w:name="_Toc430251721"/>
      <w:bookmarkStart w:id="266" w:name="_Toc462908238"/>
      <w:r w:rsidR="00DA2FF1" w:rsidRPr="007C6F02">
        <w:rPr>
          <w:rFonts w:ascii="Times New Roman" w:hAnsi="Times New Roman" w:cs="Times New Roman"/>
          <w:sz w:val="24"/>
          <w:szCs w:val="24"/>
        </w:rPr>
        <w:t>.</w:t>
      </w:r>
      <w:bookmarkEnd w:id="265"/>
      <w:bookmarkEnd w:id="266"/>
    </w:p>
    <w:p w14:paraId="72B1FAE6" w14:textId="10F2E72C" w:rsidR="002F6FB6" w:rsidRPr="007C6F02" w:rsidRDefault="002F6FB6" w:rsidP="0067650E">
      <w:pPr>
        <w:ind w:right="70"/>
        <w:jc w:val="both"/>
        <w:rPr>
          <w:rFonts w:ascii="Times New Roman" w:hAnsi="Times New Roman" w:cs="Times New Roman"/>
          <w:sz w:val="24"/>
          <w:szCs w:val="24"/>
        </w:rPr>
      </w:pPr>
    </w:p>
    <w:p w14:paraId="519B5016" w14:textId="1DE73F65" w:rsidR="002F6FB6" w:rsidRPr="007C6F02" w:rsidRDefault="002F6FB6" w:rsidP="0067650E">
      <w:pPr>
        <w:ind w:right="70"/>
        <w:jc w:val="both"/>
        <w:rPr>
          <w:rFonts w:ascii="Times New Roman" w:hAnsi="Times New Roman" w:cs="Times New Roman"/>
          <w:sz w:val="24"/>
          <w:szCs w:val="24"/>
        </w:rPr>
      </w:pPr>
    </w:p>
    <w:p w14:paraId="3F7A6D6C" w14:textId="21C917DE" w:rsidR="00C3370C" w:rsidRPr="007C6F02" w:rsidRDefault="00C3370C" w:rsidP="0067650E">
      <w:pPr>
        <w:tabs>
          <w:tab w:val="center" w:pos="4253"/>
          <w:tab w:val="center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3370C" w:rsidRPr="007C6F02" w:rsidSect="00C235A7">
      <w:headerReference w:type="default" r:id="rId12"/>
      <w:footerReference w:type="default" r:id="rId13"/>
      <w:headerReference w:type="first" r:id="rId14"/>
      <w:pgSz w:w="11906" w:h="16838"/>
      <w:pgMar w:top="1418" w:right="1304" w:bottom="127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0DE3C" w14:textId="77777777" w:rsidR="001D3A45" w:rsidRDefault="001D3A45" w:rsidP="003A0D99">
      <w:pPr>
        <w:spacing w:after="0" w:line="240" w:lineRule="auto"/>
      </w:pPr>
      <w:r>
        <w:separator/>
      </w:r>
    </w:p>
  </w:endnote>
  <w:endnote w:type="continuationSeparator" w:id="0">
    <w:p w14:paraId="110C1AE7" w14:textId="77777777" w:rsidR="001D3A45" w:rsidRDefault="001D3A45" w:rsidP="003A0D99">
      <w:pPr>
        <w:spacing w:after="0" w:line="240" w:lineRule="auto"/>
      </w:pPr>
      <w:r>
        <w:continuationSeparator/>
      </w:r>
    </w:p>
  </w:endnote>
  <w:endnote w:type="continuationNotice" w:id="1">
    <w:p w14:paraId="37BFF9FA" w14:textId="77777777" w:rsidR="001D3A45" w:rsidRDefault="001D3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80966"/>
      <w:docPartObj>
        <w:docPartGallery w:val="Page Numbers (Bottom of Page)"/>
        <w:docPartUnique/>
      </w:docPartObj>
    </w:sdtPr>
    <w:sdtContent>
      <w:p w14:paraId="62A986FA" w14:textId="63921B03" w:rsidR="00343B5D" w:rsidRDefault="00343B5D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F0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CABFED0" w14:textId="77777777" w:rsidR="00343B5D" w:rsidRDefault="00343B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8B4B7" w14:textId="77777777" w:rsidR="001D3A45" w:rsidRDefault="001D3A45" w:rsidP="003A0D99">
      <w:pPr>
        <w:spacing w:after="0" w:line="240" w:lineRule="auto"/>
      </w:pPr>
      <w:r>
        <w:separator/>
      </w:r>
    </w:p>
  </w:footnote>
  <w:footnote w:type="continuationSeparator" w:id="0">
    <w:p w14:paraId="3D401140" w14:textId="77777777" w:rsidR="001D3A45" w:rsidRDefault="001D3A45" w:rsidP="003A0D99">
      <w:pPr>
        <w:spacing w:after="0" w:line="240" w:lineRule="auto"/>
      </w:pPr>
      <w:r>
        <w:continuationSeparator/>
      </w:r>
    </w:p>
  </w:footnote>
  <w:footnote w:type="continuationNotice" w:id="1">
    <w:p w14:paraId="5687B02D" w14:textId="77777777" w:rsidR="001D3A45" w:rsidRDefault="001D3A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6DCB1" w14:textId="77777777" w:rsidR="00343B5D" w:rsidRPr="00406C52" w:rsidRDefault="00343B5D" w:rsidP="00C235A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28"/>
      </w:rPr>
    </w:pPr>
    <w:r w:rsidRPr="00406C52"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0" locked="0" layoutInCell="1" allowOverlap="1" wp14:anchorId="354CC41E" wp14:editId="594EDC4F">
          <wp:simplePos x="0" y="0"/>
          <wp:positionH relativeFrom="margin">
            <wp:posOffset>5019675</wp:posOffset>
          </wp:positionH>
          <wp:positionV relativeFrom="margin">
            <wp:posOffset>-1228725</wp:posOffset>
          </wp:positionV>
          <wp:extent cx="638810" cy="1062990"/>
          <wp:effectExtent l="0" t="0" r="8890" b="381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06C52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1" locked="0" layoutInCell="1" allowOverlap="1" wp14:anchorId="4651D6E4" wp14:editId="4CADC849">
          <wp:simplePos x="0" y="0"/>
          <wp:positionH relativeFrom="column">
            <wp:posOffset>243205</wp:posOffset>
          </wp:positionH>
          <wp:positionV relativeFrom="paragraph">
            <wp:posOffset>151130</wp:posOffset>
          </wp:positionV>
          <wp:extent cx="561975" cy="756920"/>
          <wp:effectExtent l="0" t="0" r="9525" b="5080"/>
          <wp:wrapNone/>
          <wp:docPr id="2" name="Kép 2" descr="Leírás: C:\Dokumentumo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Leírás: C:\Dokumentumok\cimer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2D5222" w14:textId="77777777" w:rsidR="00343B5D" w:rsidRPr="00406C52" w:rsidRDefault="00343B5D" w:rsidP="00C235A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28"/>
      </w:rPr>
    </w:pPr>
    <w:r w:rsidRPr="00406C52">
      <w:rPr>
        <w:rFonts w:ascii="Times New Roman" w:hAnsi="Times New Roman" w:cs="Times New Roman"/>
        <w:b/>
        <w:sz w:val="28"/>
      </w:rPr>
      <w:t>Kecskeméti SZC</w:t>
    </w:r>
  </w:p>
  <w:p w14:paraId="2FB4C868" w14:textId="77777777" w:rsidR="00343B5D" w:rsidRPr="00406C52" w:rsidRDefault="00343B5D" w:rsidP="00C235A7">
    <w:pPr>
      <w:spacing w:after="0" w:line="240" w:lineRule="auto"/>
      <w:jc w:val="center"/>
      <w:rPr>
        <w:rFonts w:ascii="Times New Roman" w:hAnsi="Times New Roman" w:cs="Times New Roman"/>
        <w:b/>
        <w:sz w:val="28"/>
      </w:rPr>
    </w:pPr>
    <w:r w:rsidRPr="00406C52">
      <w:rPr>
        <w:rFonts w:ascii="Times New Roman" w:hAnsi="Times New Roman" w:cs="Times New Roman"/>
        <w:b/>
        <w:sz w:val="28"/>
      </w:rPr>
      <w:t>Virágh Gedeon Technikum</w:t>
    </w:r>
  </w:p>
  <w:p w14:paraId="45790064" w14:textId="7ED3B26C" w:rsidR="00343B5D" w:rsidRPr="00406C52" w:rsidRDefault="00343B5D" w:rsidP="00C235A7">
    <w:pPr>
      <w:pBdr>
        <w:bottom w:val="single" w:sz="4" w:space="1" w:color="auto"/>
      </w:pBdr>
      <w:tabs>
        <w:tab w:val="left" w:pos="600"/>
        <w:tab w:val="center" w:pos="4536"/>
      </w:tabs>
      <w:spacing w:after="0" w:line="240" w:lineRule="auto"/>
      <w:jc w:val="center"/>
      <w:rPr>
        <w:rFonts w:ascii="Times New Roman" w:hAnsi="Times New Roman" w:cs="Times New Roman"/>
      </w:rPr>
    </w:pPr>
    <w:r w:rsidRPr="00406C52">
      <w:rPr>
        <w:rFonts w:ascii="Times New Roman" w:hAnsi="Times New Roman" w:cs="Times New Roman"/>
      </w:rPr>
      <w:t>6090 Kunszentmiklós, Apostol Pál utca 2-6. OM: 203041/002</w:t>
    </w:r>
  </w:p>
  <w:p w14:paraId="4E10E886" w14:textId="7B76616D" w:rsidR="00343B5D" w:rsidRPr="00406C52" w:rsidRDefault="00343B5D" w:rsidP="00C235A7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</w:rPr>
    </w:pPr>
    <w:r w:rsidRPr="00406C52">
      <w:rPr>
        <w:rFonts w:ascii="Times New Roman" w:hAnsi="Times New Roman" w:cs="Times New Roman"/>
      </w:rPr>
      <w:t xml:space="preserve">Telefon: 76 550-180, E-mail: </w:t>
    </w:r>
    <w:hyperlink r:id="rId4" w:history="1">
      <w:r w:rsidRPr="00406C52">
        <w:rPr>
          <w:rStyle w:val="Hiperhivatkozs"/>
          <w:rFonts w:ascii="Times New Roman" w:hAnsi="Times New Roman" w:cs="Times New Roman"/>
        </w:rPr>
        <w:t>viragh@kecskemetiszc.hu</w:t>
      </w:r>
    </w:hyperlink>
  </w:p>
  <w:p w14:paraId="79B5419B" w14:textId="0A243081" w:rsidR="00343B5D" w:rsidRPr="00406C52" w:rsidRDefault="00343B5D" w:rsidP="00C235A7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</w:rPr>
    </w:pPr>
    <w:proofErr w:type="gramStart"/>
    <w:r w:rsidRPr="00406C52">
      <w:rPr>
        <w:rFonts w:ascii="Times New Roman" w:hAnsi="Times New Roman" w:cs="Times New Roman"/>
      </w:rPr>
      <w:t>web</w:t>
    </w:r>
    <w:proofErr w:type="gramEnd"/>
    <w:r w:rsidRPr="00406C52">
      <w:rPr>
        <w:rFonts w:ascii="Times New Roman" w:hAnsi="Times New Roman" w:cs="Times New Roman"/>
      </w:rPr>
      <w:t xml:space="preserve">: </w:t>
    </w:r>
    <w:hyperlink r:id="rId5" w:history="1">
      <w:r w:rsidRPr="00406C52">
        <w:rPr>
          <w:rStyle w:val="Hiperhivatkozs"/>
          <w:rFonts w:ascii="Times New Roman" w:hAnsi="Times New Roman" w:cs="Times New Roman"/>
        </w:rPr>
        <w:t>www.viraghgedeon.hu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45E3" w14:textId="77777777" w:rsidR="00343B5D" w:rsidRDefault="00343B5D" w:rsidP="00C235A7">
    <w:pPr>
      <w:tabs>
        <w:tab w:val="center" w:pos="4536"/>
        <w:tab w:val="right" w:pos="9072"/>
      </w:tabs>
      <w:spacing w:after="0" w:line="240" w:lineRule="auto"/>
      <w:rPr>
        <w:b/>
        <w:sz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E5F70CD" wp14:editId="1F594153">
          <wp:simplePos x="0" y="0"/>
          <wp:positionH relativeFrom="margin">
            <wp:posOffset>5143500</wp:posOffset>
          </wp:positionH>
          <wp:positionV relativeFrom="margin">
            <wp:posOffset>-1524000</wp:posOffset>
          </wp:positionV>
          <wp:extent cx="638810" cy="1062990"/>
          <wp:effectExtent l="0" t="0" r="8890" b="3810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04BE7D4" wp14:editId="5B0992EB">
          <wp:simplePos x="0" y="0"/>
          <wp:positionH relativeFrom="column">
            <wp:posOffset>243205</wp:posOffset>
          </wp:positionH>
          <wp:positionV relativeFrom="paragraph">
            <wp:posOffset>151130</wp:posOffset>
          </wp:positionV>
          <wp:extent cx="561975" cy="756920"/>
          <wp:effectExtent l="0" t="0" r="9525" b="5080"/>
          <wp:wrapNone/>
          <wp:docPr id="7" name="Kép 7" descr="Leírás: C:\Dokumentumo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Leírás: C:\Dokumentumok\cimer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AF18D0" w14:textId="77777777" w:rsidR="00343B5D" w:rsidRDefault="00343B5D" w:rsidP="00C235A7">
    <w:pPr>
      <w:tabs>
        <w:tab w:val="center" w:pos="4536"/>
        <w:tab w:val="right" w:pos="9072"/>
      </w:tabs>
      <w:spacing w:after="0" w:line="240" w:lineRule="auto"/>
      <w:jc w:val="center"/>
      <w:rPr>
        <w:b/>
        <w:sz w:val="28"/>
      </w:rPr>
    </w:pPr>
    <w:r>
      <w:rPr>
        <w:b/>
        <w:sz w:val="28"/>
      </w:rPr>
      <w:t>Kecskeméti SZC</w:t>
    </w:r>
  </w:p>
  <w:p w14:paraId="7057CD6F" w14:textId="77777777" w:rsidR="00343B5D" w:rsidRPr="00C90E30" w:rsidRDefault="00343B5D" w:rsidP="00C235A7">
    <w:pPr>
      <w:spacing w:after="0" w:line="240" w:lineRule="auto"/>
      <w:jc w:val="center"/>
      <w:rPr>
        <w:b/>
        <w:sz w:val="28"/>
      </w:rPr>
    </w:pPr>
    <w:r>
      <w:rPr>
        <w:b/>
        <w:sz w:val="28"/>
      </w:rPr>
      <w:t>Virágh Gedeon Technikum</w:t>
    </w:r>
  </w:p>
  <w:p w14:paraId="73710E7C" w14:textId="77777777" w:rsidR="00343B5D" w:rsidRPr="00C90E30" w:rsidRDefault="00343B5D" w:rsidP="00C235A7">
    <w:pPr>
      <w:pBdr>
        <w:bottom w:val="single" w:sz="4" w:space="1" w:color="auto"/>
      </w:pBdr>
      <w:tabs>
        <w:tab w:val="left" w:pos="600"/>
        <w:tab w:val="center" w:pos="4536"/>
      </w:tabs>
      <w:spacing w:after="0" w:line="240" w:lineRule="auto"/>
      <w:jc w:val="center"/>
    </w:pPr>
    <w:r w:rsidRPr="00C90E30">
      <w:t>6090 Kunszentm</w:t>
    </w:r>
    <w:r>
      <w:t>iklós, Apostol Pál utca 2-6. OM: 203041</w:t>
    </w:r>
  </w:p>
  <w:p w14:paraId="5345B24B" w14:textId="77777777" w:rsidR="00343B5D" w:rsidRDefault="00343B5D" w:rsidP="00C235A7">
    <w:pPr>
      <w:pBdr>
        <w:bottom w:val="single" w:sz="4" w:space="1" w:color="auto"/>
      </w:pBdr>
      <w:spacing w:after="0" w:line="240" w:lineRule="auto"/>
      <w:jc w:val="center"/>
    </w:pPr>
    <w:r w:rsidRPr="00C90E30">
      <w:t xml:space="preserve">Telefon/fax: 76 550-180, E-mail: </w:t>
    </w:r>
    <w:hyperlink r:id="rId4" w:history="1">
      <w:r w:rsidRPr="00F85C31">
        <w:rPr>
          <w:rStyle w:val="Hiperhivatkozs"/>
        </w:rPr>
        <w:t>viragh@kecskemetiszc.hu</w:t>
      </w:r>
    </w:hyperlink>
  </w:p>
  <w:p w14:paraId="33D5BBD7" w14:textId="77777777" w:rsidR="00343B5D" w:rsidRPr="00C90E30" w:rsidRDefault="00343B5D" w:rsidP="00C235A7">
    <w:pPr>
      <w:pBdr>
        <w:bottom w:val="single" w:sz="4" w:space="1" w:color="auto"/>
      </w:pBdr>
      <w:spacing w:after="0" w:line="240" w:lineRule="auto"/>
      <w:jc w:val="center"/>
    </w:pPr>
    <w:proofErr w:type="gramStart"/>
    <w:r w:rsidRPr="00C90E30">
      <w:t>web</w:t>
    </w:r>
    <w:proofErr w:type="gramEnd"/>
    <w:r w:rsidRPr="00C90E30">
      <w:t xml:space="preserve">: </w:t>
    </w:r>
    <w:hyperlink r:id="rId5" w:history="1">
      <w:r w:rsidRPr="00C90E30">
        <w:rPr>
          <w:rStyle w:val="Hiperhivatkozs"/>
        </w:rPr>
        <w:t>www.viragh-szki.sulinet.hu</w:t>
      </w:r>
    </w:hyperlink>
  </w:p>
  <w:p w14:paraId="299403B8" w14:textId="77777777" w:rsidR="00343B5D" w:rsidRDefault="00343B5D" w:rsidP="00C235A7">
    <w:pPr>
      <w:pStyle w:val="lfej"/>
    </w:pPr>
  </w:p>
  <w:p w14:paraId="655D656B" w14:textId="47C8BE67" w:rsidR="00343B5D" w:rsidRDefault="00343B5D" w:rsidP="00C235A7">
    <w:pPr>
      <w:pStyle w:val="lfej"/>
      <w:tabs>
        <w:tab w:val="clear" w:pos="4536"/>
        <w:tab w:val="clear" w:pos="9072"/>
      </w:tabs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CEA"/>
    <w:multiLevelType w:val="hybridMultilevel"/>
    <w:tmpl w:val="CB6201CC"/>
    <w:lvl w:ilvl="0" w:tplc="040E0017">
      <w:start w:val="1"/>
      <w:numFmt w:val="lowerLetter"/>
      <w:lvlText w:val="%1)"/>
      <w:lvlJc w:val="left"/>
      <w:pPr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B3712E"/>
    <w:multiLevelType w:val="hybridMultilevel"/>
    <w:tmpl w:val="5E904F4C"/>
    <w:lvl w:ilvl="0" w:tplc="4184C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84C4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F2A00"/>
    <w:multiLevelType w:val="hybridMultilevel"/>
    <w:tmpl w:val="36327078"/>
    <w:lvl w:ilvl="0" w:tplc="569028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140F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C5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5C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2B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27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6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EB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021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0E7F"/>
    <w:multiLevelType w:val="hybridMultilevel"/>
    <w:tmpl w:val="72A473EC"/>
    <w:lvl w:ilvl="0" w:tplc="040E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1177293F"/>
    <w:multiLevelType w:val="hybridMultilevel"/>
    <w:tmpl w:val="054ED1AE"/>
    <w:lvl w:ilvl="0" w:tplc="AA0C2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4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27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E6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01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CD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6E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22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4F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02C52"/>
    <w:multiLevelType w:val="hybridMultilevel"/>
    <w:tmpl w:val="266205DA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BD44833"/>
    <w:multiLevelType w:val="hybridMultilevel"/>
    <w:tmpl w:val="1F30E4BA"/>
    <w:lvl w:ilvl="0" w:tplc="040E0017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3B473EC"/>
    <w:multiLevelType w:val="hybridMultilevel"/>
    <w:tmpl w:val="F474A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75209"/>
    <w:multiLevelType w:val="hybridMultilevel"/>
    <w:tmpl w:val="A0A44CB6"/>
    <w:lvl w:ilvl="0" w:tplc="569028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7403A"/>
    <w:multiLevelType w:val="hybridMultilevel"/>
    <w:tmpl w:val="72ACC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A09E6"/>
    <w:multiLevelType w:val="hybridMultilevel"/>
    <w:tmpl w:val="E44A9ACE"/>
    <w:lvl w:ilvl="0" w:tplc="4184C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F519D"/>
    <w:multiLevelType w:val="hybridMultilevel"/>
    <w:tmpl w:val="A07C3296"/>
    <w:lvl w:ilvl="0" w:tplc="569028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626E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EC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E1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26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64E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A3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4A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4A8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27242"/>
    <w:multiLevelType w:val="hybridMultilevel"/>
    <w:tmpl w:val="E530F1E4"/>
    <w:lvl w:ilvl="0" w:tplc="040E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 w15:restartNumberingAfterBreak="0">
    <w:nsid w:val="3B6A0406"/>
    <w:multiLevelType w:val="hybridMultilevel"/>
    <w:tmpl w:val="7BF62CC0"/>
    <w:lvl w:ilvl="0" w:tplc="F1CA90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962A08"/>
    <w:multiLevelType w:val="hybridMultilevel"/>
    <w:tmpl w:val="3F88D1E2"/>
    <w:lvl w:ilvl="0" w:tplc="89C260D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E3D8B"/>
    <w:multiLevelType w:val="hybridMultilevel"/>
    <w:tmpl w:val="0AB873D4"/>
    <w:lvl w:ilvl="0" w:tplc="B1C4570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B5A50"/>
    <w:multiLevelType w:val="hybridMultilevel"/>
    <w:tmpl w:val="DCF2B60A"/>
    <w:lvl w:ilvl="0" w:tplc="040E0017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876C9E3A">
      <w:start w:val="2012"/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593B7FBA"/>
    <w:multiLevelType w:val="hybridMultilevel"/>
    <w:tmpl w:val="C09A6894"/>
    <w:lvl w:ilvl="0" w:tplc="569028A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5856BC"/>
    <w:multiLevelType w:val="hybridMultilevel"/>
    <w:tmpl w:val="595C9616"/>
    <w:lvl w:ilvl="0" w:tplc="040E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9" w15:restartNumberingAfterBreak="0">
    <w:nsid w:val="637A1C14"/>
    <w:multiLevelType w:val="hybridMultilevel"/>
    <w:tmpl w:val="11D68B70"/>
    <w:lvl w:ilvl="0" w:tplc="CDBC651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620598"/>
    <w:multiLevelType w:val="hybridMultilevel"/>
    <w:tmpl w:val="8A1CF22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7B1474"/>
    <w:multiLevelType w:val="hybridMultilevel"/>
    <w:tmpl w:val="92D20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D0F0F"/>
    <w:multiLevelType w:val="multilevel"/>
    <w:tmpl w:val="213C7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1"/>
  </w:num>
  <w:num w:numId="5">
    <w:abstractNumId w:val="21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20"/>
  </w:num>
  <w:num w:numId="11">
    <w:abstractNumId w:val="10"/>
  </w:num>
  <w:num w:numId="12">
    <w:abstractNumId w:val="1"/>
  </w:num>
  <w:num w:numId="13">
    <w:abstractNumId w:val="22"/>
  </w:num>
  <w:num w:numId="14">
    <w:abstractNumId w:val="7"/>
  </w:num>
  <w:num w:numId="15">
    <w:abstractNumId w:val="12"/>
  </w:num>
  <w:num w:numId="16">
    <w:abstractNumId w:val="3"/>
  </w:num>
  <w:num w:numId="17">
    <w:abstractNumId w:val="13"/>
  </w:num>
  <w:num w:numId="18">
    <w:abstractNumId w:val="16"/>
  </w:num>
  <w:num w:numId="19">
    <w:abstractNumId w:val="15"/>
  </w:num>
  <w:num w:numId="20">
    <w:abstractNumId w:val="18"/>
  </w:num>
  <w:num w:numId="21">
    <w:abstractNumId w:val="8"/>
  </w:num>
  <w:num w:numId="22">
    <w:abstractNumId w:val="14"/>
  </w:num>
  <w:num w:numId="23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A6"/>
    <w:rsid w:val="000051CF"/>
    <w:rsid w:val="00012D75"/>
    <w:rsid w:val="00013F67"/>
    <w:rsid w:val="0001534C"/>
    <w:rsid w:val="00016395"/>
    <w:rsid w:val="000172DF"/>
    <w:rsid w:val="00020494"/>
    <w:rsid w:val="00024571"/>
    <w:rsid w:val="00025DDB"/>
    <w:rsid w:val="00026EC0"/>
    <w:rsid w:val="00030EA1"/>
    <w:rsid w:val="00036F3B"/>
    <w:rsid w:val="0004266C"/>
    <w:rsid w:val="0004612E"/>
    <w:rsid w:val="000513FE"/>
    <w:rsid w:val="00052F18"/>
    <w:rsid w:val="000556F1"/>
    <w:rsid w:val="00063B06"/>
    <w:rsid w:val="000649EB"/>
    <w:rsid w:val="00070D9C"/>
    <w:rsid w:val="00073364"/>
    <w:rsid w:val="000800D3"/>
    <w:rsid w:val="0008440C"/>
    <w:rsid w:val="0009312E"/>
    <w:rsid w:val="00096E35"/>
    <w:rsid w:val="00097147"/>
    <w:rsid w:val="000971DD"/>
    <w:rsid w:val="000974D2"/>
    <w:rsid w:val="000A1AA1"/>
    <w:rsid w:val="000A26AF"/>
    <w:rsid w:val="000A6A72"/>
    <w:rsid w:val="000B185A"/>
    <w:rsid w:val="000B4EB9"/>
    <w:rsid w:val="000B4FD8"/>
    <w:rsid w:val="000B73A3"/>
    <w:rsid w:val="000C2913"/>
    <w:rsid w:val="000C6F10"/>
    <w:rsid w:val="000C70AE"/>
    <w:rsid w:val="000D0E30"/>
    <w:rsid w:val="000D20F1"/>
    <w:rsid w:val="000E265F"/>
    <w:rsid w:val="000E7131"/>
    <w:rsid w:val="000F1C78"/>
    <w:rsid w:val="000F36DB"/>
    <w:rsid w:val="000F50F4"/>
    <w:rsid w:val="000F593E"/>
    <w:rsid w:val="000F7C7D"/>
    <w:rsid w:val="0010286A"/>
    <w:rsid w:val="00102D42"/>
    <w:rsid w:val="001033BB"/>
    <w:rsid w:val="001079E6"/>
    <w:rsid w:val="00110963"/>
    <w:rsid w:val="00113E7A"/>
    <w:rsid w:val="0012482E"/>
    <w:rsid w:val="00127A4B"/>
    <w:rsid w:val="001310EB"/>
    <w:rsid w:val="00134117"/>
    <w:rsid w:val="001427E0"/>
    <w:rsid w:val="00163832"/>
    <w:rsid w:val="00163AD1"/>
    <w:rsid w:val="00165EBF"/>
    <w:rsid w:val="0017131B"/>
    <w:rsid w:val="00172416"/>
    <w:rsid w:val="0018197C"/>
    <w:rsid w:val="001840A7"/>
    <w:rsid w:val="00185EFE"/>
    <w:rsid w:val="001917A1"/>
    <w:rsid w:val="001940DD"/>
    <w:rsid w:val="00195069"/>
    <w:rsid w:val="001A1E85"/>
    <w:rsid w:val="001B0D88"/>
    <w:rsid w:val="001B4BDB"/>
    <w:rsid w:val="001B7895"/>
    <w:rsid w:val="001B7E9E"/>
    <w:rsid w:val="001C37AC"/>
    <w:rsid w:val="001C6675"/>
    <w:rsid w:val="001D02E2"/>
    <w:rsid w:val="001D1116"/>
    <w:rsid w:val="001D3845"/>
    <w:rsid w:val="001D3A45"/>
    <w:rsid w:val="001E0542"/>
    <w:rsid w:val="001F0D98"/>
    <w:rsid w:val="001F5F51"/>
    <w:rsid w:val="001F6772"/>
    <w:rsid w:val="001FFCCE"/>
    <w:rsid w:val="00202B18"/>
    <w:rsid w:val="00204D64"/>
    <w:rsid w:val="002113A5"/>
    <w:rsid w:val="0021652D"/>
    <w:rsid w:val="0021748C"/>
    <w:rsid w:val="00226232"/>
    <w:rsid w:val="00235502"/>
    <w:rsid w:val="00243C43"/>
    <w:rsid w:val="00244620"/>
    <w:rsid w:val="00254382"/>
    <w:rsid w:val="002572BD"/>
    <w:rsid w:val="0026551C"/>
    <w:rsid w:val="002661E9"/>
    <w:rsid w:val="00270D86"/>
    <w:rsid w:val="002814CA"/>
    <w:rsid w:val="00285F6C"/>
    <w:rsid w:val="002867DC"/>
    <w:rsid w:val="00287DF7"/>
    <w:rsid w:val="002964D9"/>
    <w:rsid w:val="002A344A"/>
    <w:rsid w:val="002A5AAA"/>
    <w:rsid w:val="002A65E6"/>
    <w:rsid w:val="002B1178"/>
    <w:rsid w:val="002B2008"/>
    <w:rsid w:val="002B2193"/>
    <w:rsid w:val="002B674F"/>
    <w:rsid w:val="002B6D2B"/>
    <w:rsid w:val="002C16E4"/>
    <w:rsid w:val="002E2D6C"/>
    <w:rsid w:val="002F1C8A"/>
    <w:rsid w:val="002F3BF6"/>
    <w:rsid w:val="002F6FB6"/>
    <w:rsid w:val="00302196"/>
    <w:rsid w:val="003056FE"/>
    <w:rsid w:val="00306BB3"/>
    <w:rsid w:val="00307F62"/>
    <w:rsid w:val="00313A09"/>
    <w:rsid w:val="00320F00"/>
    <w:rsid w:val="0032244D"/>
    <w:rsid w:val="00325C4F"/>
    <w:rsid w:val="003271D6"/>
    <w:rsid w:val="00332D30"/>
    <w:rsid w:val="00333B72"/>
    <w:rsid w:val="00337F27"/>
    <w:rsid w:val="0034111D"/>
    <w:rsid w:val="0034216E"/>
    <w:rsid w:val="00343B5D"/>
    <w:rsid w:val="003451CD"/>
    <w:rsid w:val="00345B72"/>
    <w:rsid w:val="00350895"/>
    <w:rsid w:val="00350FB6"/>
    <w:rsid w:val="003521B3"/>
    <w:rsid w:val="003522EB"/>
    <w:rsid w:val="003523CC"/>
    <w:rsid w:val="00354A19"/>
    <w:rsid w:val="00366F49"/>
    <w:rsid w:val="00367CE3"/>
    <w:rsid w:val="0037285F"/>
    <w:rsid w:val="00373273"/>
    <w:rsid w:val="00376B00"/>
    <w:rsid w:val="00381AEB"/>
    <w:rsid w:val="00384423"/>
    <w:rsid w:val="00393A75"/>
    <w:rsid w:val="003963D8"/>
    <w:rsid w:val="003A06D2"/>
    <w:rsid w:val="003A0D99"/>
    <w:rsid w:val="003A190F"/>
    <w:rsid w:val="003A3848"/>
    <w:rsid w:val="003A7EA3"/>
    <w:rsid w:val="003B0231"/>
    <w:rsid w:val="003B1403"/>
    <w:rsid w:val="003B697A"/>
    <w:rsid w:val="003C06A9"/>
    <w:rsid w:val="003C41CC"/>
    <w:rsid w:val="003C484A"/>
    <w:rsid w:val="003C4F1C"/>
    <w:rsid w:val="003D161A"/>
    <w:rsid w:val="003D673B"/>
    <w:rsid w:val="003E1E18"/>
    <w:rsid w:val="003E4CD3"/>
    <w:rsid w:val="003E5454"/>
    <w:rsid w:val="003F0E84"/>
    <w:rsid w:val="003F2A2E"/>
    <w:rsid w:val="004009D6"/>
    <w:rsid w:val="00401A40"/>
    <w:rsid w:val="00406C52"/>
    <w:rsid w:val="00410FEB"/>
    <w:rsid w:val="0041568E"/>
    <w:rsid w:val="0041589F"/>
    <w:rsid w:val="004220DD"/>
    <w:rsid w:val="00426BDE"/>
    <w:rsid w:val="00432C0F"/>
    <w:rsid w:val="00437733"/>
    <w:rsid w:val="00443D27"/>
    <w:rsid w:val="0044481D"/>
    <w:rsid w:val="004457B6"/>
    <w:rsid w:val="00446C67"/>
    <w:rsid w:val="0046014A"/>
    <w:rsid w:val="0046522A"/>
    <w:rsid w:val="00470051"/>
    <w:rsid w:val="00474D35"/>
    <w:rsid w:val="00484A4B"/>
    <w:rsid w:val="004865E0"/>
    <w:rsid w:val="004939E3"/>
    <w:rsid w:val="004940BC"/>
    <w:rsid w:val="004A1E6C"/>
    <w:rsid w:val="004A6C21"/>
    <w:rsid w:val="004A7443"/>
    <w:rsid w:val="004B2231"/>
    <w:rsid w:val="004C2376"/>
    <w:rsid w:val="004D0737"/>
    <w:rsid w:val="004D0EC4"/>
    <w:rsid w:val="004D7992"/>
    <w:rsid w:val="004E04B0"/>
    <w:rsid w:val="004E1436"/>
    <w:rsid w:val="004E2251"/>
    <w:rsid w:val="004E4603"/>
    <w:rsid w:val="004E4F73"/>
    <w:rsid w:val="004F0136"/>
    <w:rsid w:val="004F513A"/>
    <w:rsid w:val="004F5B62"/>
    <w:rsid w:val="004F7D7E"/>
    <w:rsid w:val="005003A0"/>
    <w:rsid w:val="00504141"/>
    <w:rsid w:val="00511301"/>
    <w:rsid w:val="00514881"/>
    <w:rsid w:val="00516C64"/>
    <w:rsid w:val="00522AD8"/>
    <w:rsid w:val="0052453D"/>
    <w:rsid w:val="00527CF0"/>
    <w:rsid w:val="00536BD0"/>
    <w:rsid w:val="00536D31"/>
    <w:rsid w:val="00537DE0"/>
    <w:rsid w:val="005464E5"/>
    <w:rsid w:val="005464F6"/>
    <w:rsid w:val="00547D38"/>
    <w:rsid w:val="00547DDD"/>
    <w:rsid w:val="00556BA6"/>
    <w:rsid w:val="0055792A"/>
    <w:rsid w:val="00561458"/>
    <w:rsid w:val="00577BB6"/>
    <w:rsid w:val="005801BB"/>
    <w:rsid w:val="005813EE"/>
    <w:rsid w:val="0058475B"/>
    <w:rsid w:val="00585761"/>
    <w:rsid w:val="00590E7F"/>
    <w:rsid w:val="005A42C9"/>
    <w:rsid w:val="005A57CB"/>
    <w:rsid w:val="005B1755"/>
    <w:rsid w:val="005B2F44"/>
    <w:rsid w:val="005C31F8"/>
    <w:rsid w:val="005C36BB"/>
    <w:rsid w:val="005C38D8"/>
    <w:rsid w:val="005D113D"/>
    <w:rsid w:val="005D12F5"/>
    <w:rsid w:val="005E0337"/>
    <w:rsid w:val="005E3FCA"/>
    <w:rsid w:val="005E5794"/>
    <w:rsid w:val="005F659A"/>
    <w:rsid w:val="00602A03"/>
    <w:rsid w:val="00604568"/>
    <w:rsid w:val="006078CA"/>
    <w:rsid w:val="006132FA"/>
    <w:rsid w:val="0061475B"/>
    <w:rsid w:val="0061600D"/>
    <w:rsid w:val="00627546"/>
    <w:rsid w:val="00637496"/>
    <w:rsid w:val="006560AD"/>
    <w:rsid w:val="00660031"/>
    <w:rsid w:val="006632D7"/>
    <w:rsid w:val="00666D35"/>
    <w:rsid w:val="00667455"/>
    <w:rsid w:val="00672053"/>
    <w:rsid w:val="0067308D"/>
    <w:rsid w:val="0067650E"/>
    <w:rsid w:val="006800A4"/>
    <w:rsid w:val="00680F5B"/>
    <w:rsid w:val="00683981"/>
    <w:rsid w:val="006873A6"/>
    <w:rsid w:val="006A000C"/>
    <w:rsid w:val="006A014B"/>
    <w:rsid w:val="006A4FC3"/>
    <w:rsid w:val="006A6B95"/>
    <w:rsid w:val="006A6D6B"/>
    <w:rsid w:val="006A6E95"/>
    <w:rsid w:val="006B6E37"/>
    <w:rsid w:val="006C01EA"/>
    <w:rsid w:val="006C4805"/>
    <w:rsid w:val="006D204D"/>
    <w:rsid w:val="006D225A"/>
    <w:rsid w:val="006D6BDE"/>
    <w:rsid w:val="006E4415"/>
    <w:rsid w:val="006F0C5D"/>
    <w:rsid w:val="006F576A"/>
    <w:rsid w:val="00707E27"/>
    <w:rsid w:val="007159DA"/>
    <w:rsid w:val="00717917"/>
    <w:rsid w:val="00727C02"/>
    <w:rsid w:val="007378E2"/>
    <w:rsid w:val="00751BE3"/>
    <w:rsid w:val="00752B5F"/>
    <w:rsid w:val="00753027"/>
    <w:rsid w:val="00764968"/>
    <w:rsid w:val="00764C5E"/>
    <w:rsid w:val="0077050A"/>
    <w:rsid w:val="007720A7"/>
    <w:rsid w:val="00782A2F"/>
    <w:rsid w:val="00786C78"/>
    <w:rsid w:val="0078744E"/>
    <w:rsid w:val="007918C7"/>
    <w:rsid w:val="00792BFA"/>
    <w:rsid w:val="00794B6B"/>
    <w:rsid w:val="007A2702"/>
    <w:rsid w:val="007A7E15"/>
    <w:rsid w:val="007B0721"/>
    <w:rsid w:val="007B07EC"/>
    <w:rsid w:val="007B3168"/>
    <w:rsid w:val="007C09C2"/>
    <w:rsid w:val="007C1AD9"/>
    <w:rsid w:val="007C6F02"/>
    <w:rsid w:val="007D0344"/>
    <w:rsid w:val="007D3F20"/>
    <w:rsid w:val="007D4C85"/>
    <w:rsid w:val="007D7B71"/>
    <w:rsid w:val="007E0351"/>
    <w:rsid w:val="007E06FD"/>
    <w:rsid w:val="007E4A57"/>
    <w:rsid w:val="00800EFC"/>
    <w:rsid w:val="00803B28"/>
    <w:rsid w:val="00804C42"/>
    <w:rsid w:val="008078C6"/>
    <w:rsid w:val="00820515"/>
    <w:rsid w:val="008275F0"/>
    <w:rsid w:val="00831BAC"/>
    <w:rsid w:val="008339FE"/>
    <w:rsid w:val="00836619"/>
    <w:rsid w:val="00837053"/>
    <w:rsid w:val="00841B48"/>
    <w:rsid w:val="00844E56"/>
    <w:rsid w:val="00847638"/>
    <w:rsid w:val="008504D8"/>
    <w:rsid w:val="00853129"/>
    <w:rsid w:val="0085479B"/>
    <w:rsid w:val="00857DD1"/>
    <w:rsid w:val="00862272"/>
    <w:rsid w:val="008630D8"/>
    <w:rsid w:val="008643CC"/>
    <w:rsid w:val="0086522E"/>
    <w:rsid w:val="008758D4"/>
    <w:rsid w:val="0087673F"/>
    <w:rsid w:val="00877A83"/>
    <w:rsid w:val="008C1E2D"/>
    <w:rsid w:val="008D3632"/>
    <w:rsid w:val="008D4B40"/>
    <w:rsid w:val="008D4F9D"/>
    <w:rsid w:val="008F1C96"/>
    <w:rsid w:val="008F248F"/>
    <w:rsid w:val="008F3A2B"/>
    <w:rsid w:val="008F3DDF"/>
    <w:rsid w:val="008F7756"/>
    <w:rsid w:val="00905D48"/>
    <w:rsid w:val="0090635E"/>
    <w:rsid w:val="00907397"/>
    <w:rsid w:val="009100AA"/>
    <w:rsid w:val="009108AE"/>
    <w:rsid w:val="00912723"/>
    <w:rsid w:val="00913E90"/>
    <w:rsid w:val="009162FD"/>
    <w:rsid w:val="00920B4D"/>
    <w:rsid w:val="0092465A"/>
    <w:rsid w:val="00930333"/>
    <w:rsid w:val="00933349"/>
    <w:rsid w:val="00943971"/>
    <w:rsid w:val="00944760"/>
    <w:rsid w:val="00946055"/>
    <w:rsid w:val="00956C41"/>
    <w:rsid w:val="00957054"/>
    <w:rsid w:val="0096201D"/>
    <w:rsid w:val="00970814"/>
    <w:rsid w:val="00971150"/>
    <w:rsid w:val="0098436E"/>
    <w:rsid w:val="00986674"/>
    <w:rsid w:val="00991A86"/>
    <w:rsid w:val="00993E46"/>
    <w:rsid w:val="009960D0"/>
    <w:rsid w:val="009A0B52"/>
    <w:rsid w:val="009A5169"/>
    <w:rsid w:val="009B3FE9"/>
    <w:rsid w:val="009B5261"/>
    <w:rsid w:val="009B5E79"/>
    <w:rsid w:val="009C0FA5"/>
    <w:rsid w:val="009C134E"/>
    <w:rsid w:val="009C7617"/>
    <w:rsid w:val="009D435F"/>
    <w:rsid w:val="009D612A"/>
    <w:rsid w:val="009D7516"/>
    <w:rsid w:val="009E655C"/>
    <w:rsid w:val="009E6D96"/>
    <w:rsid w:val="009F184F"/>
    <w:rsid w:val="009F401F"/>
    <w:rsid w:val="009F4F2E"/>
    <w:rsid w:val="009F57F3"/>
    <w:rsid w:val="00A00CC4"/>
    <w:rsid w:val="00A11269"/>
    <w:rsid w:val="00A11819"/>
    <w:rsid w:val="00A17207"/>
    <w:rsid w:val="00A203A8"/>
    <w:rsid w:val="00A25030"/>
    <w:rsid w:val="00A32F0E"/>
    <w:rsid w:val="00A33D88"/>
    <w:rsid w:val="00A3597F"/>
    <w:rsid w:val="00A37133"/>
    <w:rsid w:val="00A431DA"/>
    <w:rsid w:val="00A43E49"/>
    <w:rsid w:val="00A502BF"/>
    <w:rsid w:val="00A57A1B"/>
    <w:rsid w:val="00A619ED"/>
    <w:rsid w:val="00A640D2"/>
    <w:rsid w:val="00A7166B"/>
    <w:rsid w:val="00A848DA"/>
    <w:rsid w:val="00A97B88"/>
    <w:rsid w:val="00AA35FC"/>
    <w:rsid w:val="00AA62BE"/>
    <w:rsid w:val="00AB1F35"/>
    <w:rsid w:val="00AB4EB2"/>
    <w:rsid w:val="00AB716E"/>
    <w:rsid w:val="00AC03A5"/>
    <w:rsid w:val="00AC1BAC"/>
    <w:rsid w:val="00AC2BBA"/>
    <w:rsid w:val="00AE00CD"/>
    <w:rsid w:val="00AE730F"/>
    <w:rsid w:val="00AF0884"/>
    <w:rsid w:val="00AF1292"/>
    <w:rsid w:val="00AF4879"/>
    <w:rsid w:val="00AF662B"/>
    <w:rsid w:val="00AF78AF"/>
    <w:rsid w:val="00AF7F54"/>
    <w:rsid w:val="00B0251E"/>
    <w:rsid w:val="00B06D81"/>
    <w:rsid w:val="00B07FD3"/>
    <w:rsid w:val="00B10A38"/>
    <w:rsid w:val="00B12C2C"/>
    <w:rsid w:val="00B12F0C"/>
    <w:rsid w:val="00B21328"/>
    <w:rsid w:val="00B315D8"/>
    <w:rsid w:val="00B32262"/>
    <w:rsid w:val="00B35069"/>
    <w:rsid w:val="00B352E7"/>
    <w:rsid w:val="00B3564B"/>
    <w:rsid w:val="00B363BE"/>
    <w:rsid w:val="00B400E6"/>
    <w:rsid w:val="00B40CD6"/>
    <w:rsid w:val="00B429BB"/>
    <w:rsid w:val="00B45BF9"/>
    <w:rsid w:val="00B5015A"/>
    <w:rsid w:val="00B511E2"/>
    <w:rsid w:val="00B553B3"/>
    <w:rsid w:val="00B567CD"/>
    <w:rsid w:val="00B627D4"/>
    <w:rsid w:val="00B719C1"/>
    <w:rsid w:val="00B71C48"/>
    <w:rsid w:val="00B75135"/>
    <w:rsid w:val="00B76229"/>
    <w:rsid w:val="00B81621"/>
    <w:rsid w:val="00B81A45"/>
    <w:rsid w:val="00B82063"/>
    <w:rsid w:val="00B83436"/>
    <w:rsid w:val="00B83779"/>
    <w:rsid w:val="00B84344"/>
    <w:rsid w:val="00B92950"/>
    <w:rsid w:val="00B940A8"/>
    <w:rsid w:val="00B9512F"/>
    <w:rsid w:val="00BA093E"/>
    <w:rsid w:val="00BA1776"/>
    <w:rsid w:val="00BA42D1"/>
    <w:rsid w:val="00BB2D58"/>
    <w:rsid w:val="00BC2693"/>
    <w:rsid w:val="00BC2E31"/>
    <w:rsid w:val="00BC4901"/>
    <w:rsid w:val="00BC4AA7"/>
    <w:rsid w:val="00BC5830"/>
    <w:rsid w:val="00BE5C07"/>
    <w:rsid w:val="00BF0784"/>
    <w:rsid w:val="00BF5FDE"/>
    <w:rsid w:val="00C077D3"/>
    <w:rsid w:val="00C07FF5"/>
    <w:rsid w:val="00C10DBB"/>
    <w:rsid w:val="00C159B2"/>
    <w:rsid w:val="00C1751A"/>
    <w:rsid w:val="00C235A7"/>
    <w:rsid w:val="00C26E02"/>
    <w:rsid w:val="00C310E3"/>
    <w:rsid w:val="00C32470"/>
    <w:rsid w:val="00C3370C"/>
    <w:rsid w:val="00C37D16"/>
    <w:rsid w:val="00C4248A"/>
    <w:rsid w:val="00C4299F"/>
    <w:rsid w:val="00C43D64"/>
    <w:rsid w:val="00C45E97"/>
    <w:rsid w:val="00C554F5"/>
    <w:rsid w:val="00C55DB3"/>
    <w:rsid w:val="00C616DB"/>
    <w:rsid w:val="00C635D6"/>
    <w:rsid w:val="00C63BBB"/>
    <w:rsid w:val="00C64A48"/>
    <w:rsid w:val="00C6ACCD"/>
    <w:rsid w:val="00C70E9B"/>
    <w:rsid w:val="00C74258"/>
    <w:rsid w:val="00C74D4A"/>
    <w:rsid w:val="00C76160"/>
    <w:rsid w:val="00C8599F"/>
    <w:rsid w:val="00C939AF"/>
    <w:rsid w:val="00C946CD"/>
    <w:rsid w:val="00C95582"/>
    <w:rsid w:val="00CB2F3F"/>
    <w:rsid w:val="00CB569A"/>
    <w:rsid w:val="00CD293B"/>
    <w:rsid w:val="00CD5D3D"/>
    <w:rsid w:val="00CD7C7A"/>
    <w:rsid w:val="00CE1516"/>
    <w:rsid w:val="00CE485B"/>
    <w:rsid w:val="00CF031E"/>
    <w:rsid w:val="00CF2948"/>
    <w:rsid w:val="00CF3590"/>
    <w:rsid w:val="00CF414B"/>
    <w:rsid w:val="00CF527E"/>
    <w:rsid w:val="00CF64FA"/>
    <w:rsid w:val="00CF7433"/>
    <w:rsid w:val="00CFF7C2"/>
    <w:rsid w:val="00D02FB6"/>
    <w:rsid w:val="00D12126"/>
    <w:rsid w:val="00D151E7"/>
    <w:rsid w:val="00D20652"/>
    <w:rsid w:val="00D3320C"/>
    <w:rsid w:val="00D3330A"/>
    <w:rsid w:val="00D341D0"/>
    <w:rsid w:val="00D359BF"/>
    <w:rsid w:val="00D4155B"/>
    <w:rsid w:val="00D46994"/>
    <w:rsid w:val="00D604AF"/>
    <w:rsid w:val="00D66087"/>
    <w:rsid w:val="00D6621E"/>
    <w:rsid w:val="00D70FDA"/>
    <w:rsid w:val="00D73899"/>
    <w:rsid w:val="00D859B2"/>
    <w:rsid w:val="00D9178B"/>
    <w:rsid w:val="00DA2FF1"/>
    <w:rsid w:val="00DA4D54"/>
    <w:rsid w:val="00DB75BC"/>
    <w:rsid w:val="00DC4A65"/>
    <w:rsid w:val="00DD00A6"/>
    <w:rsid w:val="00DD3B77"/>
    <w:rsid w:val="00DD73F4"/>
    <w:rsid w:val="00DE0946"/>
    <w:rsid w:val="00DF2221"/>
    <w:rsid w:val="00DF276E"/>
    <w:rsid w:val="00DF3C78"/>
    <w:rsid w:val="00E0070B"/>
    <w:rsid w:val="00E00F5E"/>
    <w:rsid w:val="00E07169"/>
    <w:rsid w:val="00E12090"/>
    <w:rsid w:val="00E16E54"/>
    <w:rsid w:val="00E17B38"/>
    <w:rsid w:val="00E2137E"/>
    <w:rsid w:val="00E21FD8"/>
    <w:rsid w:val="00E2210A"/>
    <w:rsid w:val="00E25D61"/>
    <w:rsid w:val="00E32281"/>
    <w:rsid w:val="00E45840"/>
    <w:rsid w:val="00E46FDF"/>
    <w:rsid w:val="00E546E4"/>
    <w:rsid w:val="00E72B31"/>
    <w:rsid w:val="00E737F4"/>
    <w:rsid w:val="00E74782"/>
    <w:rsid w:val="00E8144F"/>
    <w:rsid w:val="00E847E1"/>
    <w:rsid w:val="00E94270"/>
    <w:rsid w:val="00EA6C11"/>
    <w:rsid w:val="00EC06BA"/>
    <w:rsid w:val="00EC1601"/>
    <w:rsid w:val="00EC3721"/>
    <w:rsid w:val="00EC3EFC"/>
    <w:rsid w:val="00EC4724"/>
    <w:rsid w:val="00EC600F"/>
    <w:rsid w:val="00ED7339"/>
    <w:rsid w:val="00EE08BC"/>
    <w:rsid w:val="00EE10F9"/>
    <w:rsid w:val="00EE275D"/>
    <w:rsid w:val="00EEAECA"/>
    <w:rsid w:val="00EF0532"/>
    <w:rsid w:val="00EF3FDD"/>
    <w:rsid w:val="00EF493C"/>
    <w:rsid w:val="00EF4E8E"/>
    <w:rsid w:val="00EF556A"/>
    <w:rsid w:val="00EF7431"/>
    <w:rsid w:val="00EF7D73"/>
    <w:rsid w:val="00F024C1"/>
    <w:rsid w:val="00F03435"/>
    <w:rsid w:val="00F11023"/>
    <w:rsid w:val="00F11405"/>
    <w:rsid w:val="00F11558"/>
    <w:rsid w:val="00F1608B"/>
    <w:rsid w:val="00F206C7"/>
    <w:rsid w:val="00F23C7D"/>
    <w:rsid w:val="00F24FB9"/>
    <w:rsid w:val="00F26E3F"/>
    <w:rsid w:val="00F35AF4"/>
    <w:rsid w:val="00F376AB"/>
    <w:rsid w:val="00F37C06"/>
    <w:rsid w:val="00F476DF"/>
    <w:rsid w:val="00F505E9"/>
    <w:rsid w:val="00F56039"/>
    <w:rsid w:val="00F60A74"/>
    <w:rsid w:val="00F612FE"/>
    <w:rsid w:val="00F67724"/>
    <w:rsid w:val="00F70171"/>
    <w:rsid w:val="00F71C6B"/>
    <w:rsid w:val="00F73A8C"/>
    <w:rsid w:val="00F768BD"/>
    <w:rsid w:val="00F80C6E"/>
    <w:rsid w:val="00F84EE7"/>
    <w:rsid w:val="00F91017"/>
    <w:rsid w:val="00F92927"/>
    <w:rsid w:val="00F93915"/>
    <w:rsid w:val="00F94264"/>
    <w:rsid w:val="00F94D06"/>
    <w:rsid w:val="00F95EE3"/>
    <w:rsid w:val="00F9771B"/>
    <w:rsid w:val="00F97924"/>
    <w:rsid w:val="00FA1D3D"/>
    <w:rsid w:val="00FA3BA2"/>
    <w:rsid w:val="00FA68D0"/>
    <w:rsid w:val="00FB23BB"/>
    <w:rsid w:val="00FB4B77"/>
    <w:rsid w:val="00FC50BA"/>
    <w:rsid w:val="00FE1AE3"/>
    <w:rsid w:val="00FE1FD9"/>
    <w:rsid w:val="00FE4A38"/>
    <w:rsid w:val="00FF085E"/>
    <w:rsid w:val="00FF74A9"/>
    <w:rsid w:val="0126CB98"/>
    <w:rsid w:val="013E9234"/>
    <w:rsid w:val="026BC823"/>
    <w:rsid w:val="031E2A94"/>
    <w:rsid w:val="035FEF1F"/>
    <w:rsid w:val="03B9B190"/>
    <w:rsid w:val="03FE4D8F"/>
    <w:rsid w:val="04A1F733"/>
    <w:rsid w:val="075DF04E"/>
    <w:rsid w:val="078802FA"/>
    <w:rsid w:val="0921BB19"/>
    <w:rsid w:val="09483C7C"/>
    <w:rsid w:val="0C6E8206"/>
    <w:rsid w:val="0C856CE4"/>
    <w:rsid w:val="0CE81A43"/>
    <w:rsid w:val="102484DB"/>
    <w:rsid w:val="1056F778"/>
    <w:rsid w:val="10B3E7D4"/>
    <w:rsid w:val="11B1D9C5"/>
    <w:rsid w:val="11C0B622"/>
    <w:rsid w:val="1230E42B"/>
    <w:rsid w:val="14B8C0B3"/>
    <w:rsid w:val="14C161E2"/>
    <w:rsid w:val="168ADC50"/>
    <w:rsid w:val="169C4836"/>
    <w:rsid w:val="1816CF49"/>
    <w:rsid w:val="182FF7A6"/>
    <w:rsid w:val="18ED4674"/>
    <w:rsid w:val="19CB8086"/>
    <w:rsid w:val="1A1E2331"/>
    <w:rsid w:val="1A9C76FD"/>
    <w:rsid w:val="1B4A72F6"/>
    <w:rsid w:val="1B5F792F"/>
    <w:rsid w:val="1CD458CE"/>
    <w:rsid w:val="1D0C562F"/>
    <w:rsid w:val="1E2391C6"/>
    <w:rsid w:val="1EF60D00"/>
    <w:rsid w:val="20086AF2"/>
    <w:rsid w:val="20F9696F"/>
    <w:rsid w:val="21519B9C"/>
    <w:rsid w:val="2166ABE3"/>
    <w:rsid w:val="21BDB18F"/>
    <w:rsid w:val="223FA7D8"/>
    <w:rsid w:val="2314078D"/>
    <w:rsid w:val="2371C867"/>
    <w:rsid w:val="23DA8973"/>
    <w:rsid w:val="23FF436C"/>
    <w:rsid w:val="24415C49"/>
    <w:rsid w:val="25078BD7"/>
    <w:rsid w:val="25F8F2AC"/>
    <w:rsid w:val="2668E038"/>
    <w:rsid w:val="2742A3EE"/>
    <w:rsid w:val="27B14BAF"/>
    <w:rsid w:val="2804B099"/>
    <w:rsid w:val="28293C78"/>
    <w:rsid w:val="286131DD"/>
    <w:rsid w:val="2870A8D9"/>
    <w:rsid w:val="2882F498"/>
    <w:rsid w:val="2AECDF7D"/>
    <w:rsid w:val="2B3C515B"/>
    <w:rsid w:val="2BFA9FB4"/>
    <w:rsid w:val="2D1C0F6D"/>
    <w:rsid w:val="2DF42729"/>
    <w:rsid w:val="2DFC481A"/>
    <w:rsid w:val="304FCFE6"/>
    <w:rsid w:val="3102EDF9"/>
    <w:rsid w:val="3163A750"/>
    <w:rsid w:val="319021D9"/>
    <w:rsid w:val="324BBF12"/>
    <w:rsid w:val="3470B5DA"/>
    <w:rsid w:val="35272E47"/>
    <w:rsid w:val="3586345F"/>
    <w:rsid w:val="364AA5F3"/>
    <w:rsid w:val="36AED476"/>
    <w:rsid w:val="36CDEB0A"/>
    <w:rsid w:val="3772C6F5"/>
    <w:rsid w:val="377FE2F8"/>
    <w:rsid w:val="37F634F8"/>
    <w:rsid w:val="39CE5E16"/>
    <w:rsid w:val="3B374813"/>
    <w:rsid w:val="3B5815CA"/>
    <w:rsid w:val="3DB21D29"/>
    <w:rsid w:val="3DC176FE"/>
    <w:rsid w:val="3FA99BE1"/>
    <w:rsid w:val="3FD0D7F8"/>
    <w:rsid w:val="40BC4DF4"/>
    <w:rsid w:val="44007985"/>
    <w:rsid w:val="44E527F2"/>
    <w:rsid w:val="4554270D"/>
    <w:rsid w:val="45839508"/>
    <w:rsid w:val="469752DB"/>
    <w:rsid w:val="469EB236"/>
    <w:rsid w:val="479FF262"/>
    <w:rsid w:val="48D6C9DF"/>
    <w:rsid w:val="48D943BC"/>
    <w:rsid w:val="4C09C498"/>
    <w:rsid w:val="4D15EF16"/>
    <w:rsid w:val="4D9AE13D"/>
    <w:rsid w:val="4DEEE947"/>
    <w:rsid w:val="4E9E35F9"/>
    <w:rsid w:val="4EACEFE9"/>
    <w:rsid w:val="4F612FA3"/>
    <w:rsid w:val="4FE2E3AC"/>
    <w:rsid w:val="500A09E3"/>
    <w:rsid w:val="50199EB9"/>
    <w:rsid w:val="503A065A"/>
    <w:rsid w:val="507EAAAB"/>
    <w:rsid w:val="5092DEA0"/>
    <w:rsid w:val="50ECDB39"/>
    <w:rsid w:val="528DC6ED"/>
    <w:rsid w:val="53895508"/>
    <w:rsid w:val="577E04F1"/>
    <w:rsid w:val="58E1EA53"/>
    <w:rsid w:val="593D0554"/>
    <w:rsid w:val="59D9078F"/>
    <w:rsid w:val="5A2D4281"/>
    <w:rsid w:val="5AB443F2"/>
    <w:rsid w:val="5C0030E9"/>
    <w:rsid w:val="5D6421E5"/>
    <w:rsid w:val="5E75C3CD"/>
    <w:rsid w:val="5EEA7EF3"/>
    <w:rsid w:val="5F299EC6"/>
    <w:rsid w:val="5F87B515"/>
    <w:rsid w:val="5F8EF459"/>
    <w:rsid w:val="5FE9C999"/>
    <w:rsid w:val="610F8CC7"/>
    <w:rsid w:val="613329C8"/>
    <w:rsid w:val="6150A60C"/>
    <w:rsid w:val="61A0B490"/>
    <w:rsid w:val="61C041C0"/>
    <w:rsid w:val="61D9DEC2"/>
    <w:rsid w:val="63216A5B"/>
    <w:rsid w:val="639AFC16"/>
    <w:rsid w:val="65140B47"/>
    <w:rsid w:val="65808A14"/>
    <w:rsid w:val="66570E23"/>
    <w:rsid w:val="688A7AAC"/>
    <w:rsid w:val="688CA671"/>
    <w:rsid w:val="691564A9"/>
    <w:rsid w:val="69C6FD89"/>
    <w:rsid w:val="69E87BD4"/>
    <w:rsid w:val="6A5E9014"/>
    <w:rsid w:val="6B8B4F53"/>
    <w:rsid w:val="6C9E4DAA"/>
    <w:rsid w:val="6DA67FF4"/>
    <w:rsid w:val="6E4CBA8A"/>
    <w:rsid w:val="6EFD0AB5"/>
    <w:rsid w:val="6F161610"/>
    <w:rsid w:val="701CE4DA"/>
    <w:rsid w:val="74420C80"/>
    <w:rsid w:val="746A5F40"/>
    <w:rsid w:val="74774F03"/>
    <w:rsid w:val="74C74DB3"/>
    <w:rsid w:val="754618C7"/>
    <w:rsid w:val="76054751"/>
    <w:rsid w:val="761D7F7F"/>
    <w:rsid w:val="78838789"/>
    <w:rsid w:val="789B461A"/>
    <w:rsid w:val="78B4671B"/>
    <w:rsid w:val="78FA9CC1"/>
    <w:rsid w:val="79569230"/>
    <w:rsid w:val="7969656B"/>
    <w:rsid w:val="79B19E6A"/>
    <w:rsid w:val="7BF33BA9"/>
    <w:rsid w:val="7C470481"/>
    <w:rsid w:val="7CAAFD88"/>
    <w:rsid w:val="7CF204A9"/>
    <w:rsid w:val="7DDC1EFE"/>
    <w:rsid w:val="7E842C6C"/>
    <w:rsid w:val="7EA64F70"/>
    <w:rsid w:val="7F8AFB36"/>
    <w:rsid w:val="7FEEF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6E48F"/>
  <w15:docId w15:val="{289F9A7F-A8D4-4910-8775-B4AEA49F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6BD0"/>
  </w:style>
  <w:style w:type="paragraph" w:styleId="Cmsor1">
    <w:name w:val="heading 1"/>
    <w:basedOn w:val="Norml"/>
    <w:next w:val="Norml"/>
    <w:link w:val="Cmsor1Char"/>
    <w:uiPriority w:val="9"/>
    <w:qFormat/>
    <w:rsid w:val="0037285F"/>
    <w:pPr>
      <w:keepNext/>
      <w:keepLines/>
      <w:spacing w:before="48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285F"/>
    <w:pPr>
      <w:keepNext/>
      <w:keepLines/>
      <w:numPr>
        <w:ilvl w:val="1"/>
        <w:numId w:val="13"/>
      </w:numPr>
      <w:spacing w:before="200" w:after="120"/>
      <w:ind w:left="792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7285F"/>
    <w:pPr>
      <w:keepNext/>
      <w:keepLines/>
      <w:spacing w:before="200" w:after="120"/>
      <w:outlineLvl w:val="2"/>
    </w:pPr>
    <w:rPr>
      <w:rFonts w:ascii="Times New Roman" w:eastAsiaTheme="majorEastAsia" w:hAnsi="Times New Roman" w:cstheme="majorBidi"/>
      <w:bCs/>
      <w:i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A014B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A014B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Cmsor6">
    <w:name w:val="heading 6"/>
    <w:basedOn w:val="Norml"/>
    <w:next w:val="Norml"/>
    <w:link w:val="Cmsor6Char"/>
    <w:qFormat/>
    <w:rsid w:val="006A014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A014B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A014B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A014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775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0D99"/>
  </w:style>
  <w:style w:type="paragraph" w:styleId="llb">
    <w:name w:val="footer"/>
    <w:basedOn w:val="Norml"/>
    <w:link w:val="llbChar"/>
    <w:uiPriority w:val="99"/>
    <w:unhideWhenUsed/>
    <w:rsid w:val="003A0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0D99"/>
  </w:style>
  <w:style w:type="paragraph" w:styleId="Buborkszveg">
    <w:name w:val="Balloon Text"/>
    <w:basedOn w:val="Norml"/>
    <w:link w:val="BuborkszvegChar"/>
    <w:uiPriority w:val="99"/>
    <w:semiHidden/>
    <w:unhideWhenUsed/>
    <w:rsid w:val="003A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0D99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37285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Sorszma">
    <w:name w:val="line number"/>
    <w:basedOn w:val="Bekezdsalapbettpusa"/>
    <w:uiPriority w:val="99"/>
    <w:semiHidden/>
    <w:unhideWhenUsed/>
    <w:rsid w:val="00912723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12723"/>
    <w:pPr>
      <w:outlineLvl w:val="9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1272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1272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12723"/>
    <w:rPr>
      <w:vertAlign w:val="superscript"/>
    </w:rPr>
  </w:style>
  <w:style w:type="paragraph" w:styleId="Hivatkozsjegyzk-fej">
    <w:name w:val="toa heading"/>
    <w:basedOn w:val="Norml"/>
    <w:next w:val="Norml"/>
    <w:autoRedefine/>
    <w:uiPriority w:val="99"/>
    <w:semiHidden/>
    <w:unhideWhenUsed/>
    <w:rsid w:val="000C70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7285F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7285F"/>
    <w:rPr>
      <w:rFonts w:ascii="Times New Roman" w:eastAsiaTheme="majorEastAsia" w:hAnsi="Times New Roman" w:cstheme="majorBidi"/>
      <w:bCs/>
      <w:i/>
      <w:sz w:val="24"/>
    </w:rPr>
  </w:style>
  <w:style w:type="paragraph" w:styleId="TJ3">
    <w:name w:val="toc 3"/>
    <w:basedOn w:val="Norml"/>
    <w:next w:val="Norml"/>
    <w:autoRedefine/>
    <w:uiPriority w:val="39"/>
    <w:unhideWhenUsed/>
    <w:qFormat/>
    <w:rsid w:val="007E0351"/>
    <w:pPr>
      <w:tabs>
        <w:tab w:val="right" w:leader="dot" w:pos="9356"/>
      </w:tabs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34111D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A014B"/>
    <w:rPr>
      <w:rFonts w:eastAsiaTheme="minorEastAsia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A014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rsid w:val="006A01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A014B"/>
    <w:rPr>
      <w:rFonts w:eastAsiaTheme="minorEastAsia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A014B"/>
    <w:rPr>
      <w:rFonts w:eastAsiaTheme="minorEastAsia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A014B"/>
    <w:rPr>
      <w:rFonts w:asciiTheme="majorHAnsi" w:eastAsiaTheme="majorEastAsia" w:hAnsiTheme="majorHAnsi" w:cstheme="majorBidi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A01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0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01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01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014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J1">
    <w:name w:val="toc 1"/>
    <w:basedOn w:val="Norml"/>
    <w:next w:val="Norml"/>
    <w:autoRedefine/>
    <w:uiPriority w:val="39"/>
    <w:unhideWhenUsed/>
    <w:qFormat/>
    <w:rsid w:val="003E5454"/>
    <w:pPr>
      <w:tabs>
        <w:tab w:val="right" w:leader="do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incstrkz">
    <w:name w:val="No Spacing"/>
    <w:uiPriority w:val="1"/>
    <w:qFormat/>
    <w:rsid w:val="006A0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BB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">
    <w:name w:val="szöveg"/>
    <w:basedOn w:val="Norml"/>
    <w:rsid w:val="00E12090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color w:val="000000"/>
    </w:rPr>
  </w:style>
  <w:style w:type="paragraph" w:styleId="Szvegtrzs">
    <w:name w:val="Body Text"/>
    <w:basedOn w:val="Norml"/>
    <w:link w:val="SzvegtrzsChar"/>
    <w:rsid w:val="00E1209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de-DE"/>
    </w:rPr>
  </w:style>
  <w:style w:type="character" w:customStyle="1" w:styleId="SzvegtrzsChar">
    <w:name w:val="Szövegtörzs Char"/>
    <w:basedOn w:val="Bekezdsalapbettpusa"/>
    <w:link w:val="Szvegtrzs"/>
    <w:rsid w:val="00E12090"/>
    <w:rPr>
      <w:rFonts w:ascii="Times New Roman" w:eastAsia="Times New Roman" w:hAnsi="Times New Roman" w:cs="Times New Roman"/>
      <w:sz w:val="28"/>
      <w:szCs w:val="28"/>
      <w:lang w:val="de-DE"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A97B88"/>
    <w:pPr>
      <w:spacing w:after="100"/>
      <w:ind w:left="220"/>
    </w:pPr>
  </w:style>
  <w:style w:type="paragraph" w:customStyle="1" w:styleId="5ryuea">
    <w:name w:val="_5ryuea"/>
    <w:basedOn w:val="Norml"/>
    <w:rsid w:val="00A7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sgja">
    <w:name w:val="ss_gja"/>
    <w:basedOn w:val="Bekezdsalapbettpusa"/>
    <w:rsid w:val="00A7166B"/>
  </w:style>
  <w:style w:type="paragraph" w:customStyle="1" w:styleId="paragraph">
    <w:name w:val="paragraph"/>
    <w:basedOn w:val="Norml"/>
    <w:rsid w:val="00BC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Bekezdsalapbettpusa"/>
    <w:rsid w:val="00BC4AA7"/>
  </w:style>
  <w:style w:type="character" w:customStyle="1" w:styleId="eop">
    <w:name w:val="eop"/>
    <w:basedOn w:val="Bekezdsalapbettpusa"/>
    <w:rsid w:val="00BC4AA7"/>
  </w:style>
  <w:style w:type="character" w:customStyle="1" w:styleId="contextualspellingandgrammarerror">
    <w:name w:val="contextualspellingandgrammarerror"/>
    <w:basedOn w:val="Bekezdsalapbettpusa"/>
    <w:rsid w:val="00BC4AA7"/>
  </w:style>
  <w:style w:type="character" w:customStyle="1" w:styleId="bcx0">
    <w:name w:val="bcx0"/>
    <w:basedOn w:val="Bekezdsalapbettpusa"/>
    <w:rsid w:val="00BC4AA7"/>
  </w:style>
  <w:style w:type="character" w:customStyle="1" w:styleId="spellingerror">
    <w:name w:val="spellingerror"/>
    <w:basedOn w:val="Bekezdsalapbettpusa"/>
    <w:rsid w:val="001F0D98"/>
  </w:style>
  <w:style w:type="paragraph" w:styleId="Vltozat">
    <w:name w:val="Revision"/>
    <w:hidden/>
    <w:uiPriority w:val="99"/>
    <w:semiHidden/>
    <w:rsid w:val="002F6FB6"/>
    <w:pPr>
      <w:spacing w:after="0" w:line="240" w:lineRule="auto"/>
    </w:pPr>
  </w:style>
  <w:style w:type="paragraph" w:customStyle="1" w:styleId="Bekezds">
    <w:name w:val="Bekezdés"/>
    <w:uiPriority w:val="99"/>
    <w:rsid w:val="001D02E2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whitespace-pre-wrap">
    <w:name w:val="whitespace-pre-wrap"/>
    <w:basedOn w:val="Norml"/>
    <w:rsid w:val="001D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Dokumentumok\cime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viraghgedeon.hu" TargetMode="External"/><Relationship Id="rId4" Type="http://schemas.openxmlformats.org/officeDocument/2006/relationships/hyperlink" Target="mailto:viragh@kecskemetiszc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Dokumentumok\cimer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viragh-szki.sulinet.hu" TargetMode="External"/><Relationship Id="rId4" Type="http://schemas.openxmlformats.org/officeDocument/2006/relationships/hyperlink" Target="mailto:viragh@kecskemetisz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2020.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14DE241F46D9C498BF2B2590B101827" ma:contentTypeVersion="12" ma:contentTypeDescription="Új dokumentum létrehozása." ma:contentTypeScope="" ma:versionID="f4128ff2f6d8dac79b5c9eaa49de91bc">
  <xsd:schema xmlns:xsd="http://www.w3.org/2001/XMLSchema" xmlns:xs="http://www.w3.org/2001/XMLSchema" xmlns:p="http://schemas.microsoft.com/office/2006/metadata/properties" xmlns:ns3="5d90c38e-a803-4bc3-ad51-3a9cdc8d5d5b" xmlns:ns4="38077459-584f-4fcb-871a-928063f5772f" targetNamespace="http://schemas.microsoft.com/office/2006/metadata/properties" ma:root="true" ma:fieldsID="8abd34d3979dcc920eb173ecb4870ace" ns3:_="" ns4:_="">
    <xsd:import namespace="5d90c38e-a803-4bc3-ad51-3a9cdc8d5d5b"/>
    <xsd:import namespace="38077459-584f-4fcb-871a-928063f577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c38e-a803-4bc3-ad51-3a9cdc8d5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77459-584f-4fcb-871a-928063f57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71899A-C527-4EF5-8ED3-F0D2F32AD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4D867D-753E-45B1-B1FB-F410BAFDE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0DD9F-4F0A-4AB6-BBE8-EC7953221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0c38e-a803-4bc3-ad51-3a9cdc8d5d5b"/>
    <ds:schemaRef ds:uri="38077459-584f-4fcb-871a-928063f57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919D78-C392-452F-90E0-54E3F4C0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5784</Words>
  <Characters>39911</Characters>
  <Application>Microsoft Office Word</Application>
  <DocSecurity>0</DocSecurity>
  <Lines>332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Házirend</vt:lpstr>
    </vt:vector>
  </TitlesOfParts>
  <Company>WXPEE</Company>
  <LinksUpToDate>false</LinksUpToDate>
  <CharactersWithSpaces>45604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Házirend</dc:title>
  <dc:creator>Melinda</dc:creator>
  <cp:lastModifiedBy>Windows-felhasználó</cp:lastModifiedBy>
  <cp:revision>5</cp:revision>
  <cp:lastPrinted>2021-03-31T10:14:00Z</cp:lastPrinted>
  <dcterms:created xsi:type="dcterms:W3CDTF">2025-08-25T04:38:00Z</dcterms:created>
  <dcterms:modified xsi:type="dcterms:W3CDTF">2025-08-25T04:40:00Z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0x010100414DE241F46D9C498BF2B2590B101827</vt:lpwstr>
  </property>
</Properties>
</file>