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27" w:rsidRDefault="00C05370" w:rsidP="00C05370">
      <w:pPr>
        <w:pStyle w:val="lfej"/>
        <w:tabs>
          <w:tab w:val="center" w:pos="142"/>
        </w:tabs>
      </w:pPr>
      <w:r w:rsidRPr="00555E8C">
        <w:rPr>
          <w:rFonts w:ascii="Calibri" w:hAnsi="Calibri"/>
        </w:rPr>
        <w:t xml:space="preserve">Kecskeméti SZC </w:t>
      </w:r>
      <w:r>
        <w:rPr>
          <w:rFonts w:ascii="Calibri" w:hAnsi="Calibri"/>
        </w:rPr>
        <w:t>Virágh Gedeon Technikum</w:t>
      </w:r>
    </w:p>
    <w:p w:rsidR="00205927" w:rsidRDefault="00117616">
      <w:pPr>
        <w:tabs>
          <w:tab w:val="right" w:pos="8940"/>
        </w:tabs>
        <w:spacing w:after="11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935" distR="114935" simplePos="0" relativeHeight="3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-27305</wp:posOffset>
                </wp:positionV>
                <wp:extent cx="5798820" cy="192405"/>
                <wp:effectExtent l="0" t="0" r="0" b="0"/>
                <wp:wrapNone/>
                <wp:docPr id="1" name="Group 3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191880"/>
                          <a:chOff x="0" y="0"/>
                          <a:chExt cx="0" cy="0"/>
                        </a:xfrm>
                      </wpg:grpSpPr>
                      <wps:wsp>
                        <wps:cNvPr id="2" name="Szabadkézi sokszög 2"/>
                        <wps:cNvSpPr/>
                        <wps:spPr>
                          <a:xfrm>
                            <a:off x="891720" y="0"/>
                            <a:ext cx="861120" cy="17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1365" h="170688">
                                <a:moveTo>
                                  <a:pt x="0" y="0"/>
                                </a:moveTo>
                                <a:lnTo>
                                  <a:pt x="861365" y="0"/>
                                </a:lnTo>
                                <a:lnTo>
                                  <a:pt x="86136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Szabadkézi sokszög 3"/>
                        <wps:cNvSpPr/>
                        <wps:spPr>
                          <a:xfrm>
                            <a:off x="0" y="182880"/>
                            <a:ext cx="5798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16" style="position:absolute;margin-left:-1.45pt;margin-top:-2.15pt;width:456.55pt;height:15.1pt" coordorigin="-29,-43" coordsize="9131,302">
                <v:shape id="shape_0" ID="Shape 3880" fillcolor="yellow" stroked="f" style="position:absolute;left:1375;top:-43;width:1355;height:268;mso-wrap-style:none;v-text-anchor:middle">
                  <v:fill o:detectmouseclick="t" type="solid" color2="blue"/>
                  <v:stroke color="#3465a4" joinstyle="round" endcap="flat"/>
                  <w10:wrap type="none"/>
                </v:shape>
                <v:shape id="shape_0" ID="Shape 3881" fillcolor="black" stroked="f" style="position:absolute;left:-29;top:245;width:9130;height:13;mso-wrap-style:none;v-text-anchor:middle"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proofErr w:type="spellStart"/>
      <w:r>
        <w:t>Engedélyszám</w:t>
      </w:r>
      <w:proofErr w:type="spellEnd"/>
      <w:r>
        <w:t xml:space="preserve">: </w:t>
      </w:r>
      <w:r w:rsidR="00C05370">
        <w:rPr>
          <w:rFonts w:ascii="Helvetica" w:hAnsi="Helvetica"/>
          <w:color w:val="000001"/>
          <w:sz w:val="20"/>
          <w:szCs w:val="20"/>
          <w:shd w:val="clear" w:color="auto" w:fill="FFFFFF"/>
        </w:rPr>
        <w:t>B/2021/002288</w:t>
      </w:r>
      <w:r>
        <w:tab/>
      </w:r>
      <w:proofErr w:type="spellStart"/>
      <w:r>
        <w:t>Minőségirányítási</w:t>
      </w:r>
      <w:proofErr w:type="spellEnd"/>
      <w:r>
        <w:t xml:space="preserve"> </w:t>
      </w:r>
      <w:proofErr w:type="spellStart"/>
      <w:r>
        <w:t>dokumentumok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formanyomtatványok</w:t>
      </w:r>
      <w:proofErr w:type="spellEnd"/>
      <w:r>
        <w:t xml:space="preserve"> </w:t>
      </w:r>
    </w:p>
    <w:p w:rsidR="00205927" w:rsidRDefault="00117616">
      <w:pPr>
        <w:spacing w:after="74"/>
      </w:pPr>
      <w:proofErr w:type="spellStart"/>
      <w:r>
        <w:rPr>
          <w:b/>
          <w:i/>
          <w:color w:val="244061"/>
          <w:sz w:val="32"/>
        </w:rPr>
        <w:t>Panaszkezelési</w:t>
      </w:r>
      <w:proofErr w:type="spellEnd"/>
      <w:r>
        <w:rPr>
          <w:b/>
          <w:i/>
          <w:color w:val="244061"/>
          <w:sz w:val="32"/>
        </w:rPr>
        <w:t xml:space="preserve"> </w:t>
      </w:r>
      <w:proofErr w:type="spellStart"/>
      <w:r>
        <w:rPr>
          <w:b/>
          <w:i/>
          <w:color w:val="244061"/>
          <w:sz w:val="32"/>
        </w:rPr>
        <w:t>űrlap</w:t>
      </w:r>
      <w:proofErr w:type="spellEnd"/>
      <w:r>
        <w:rPr>
          <w:b/>
          <w:i/>
          <w:color w:val="244061"/>
          <w:sz w:val="32"/>
        </w:rPr>
        <w:t xml:space="preserve"> </w:t>
      </w:r>
    </w:p>
    <w:tbl>
      <w:tblPr>
        <w:tblW w:w="9962" w:type="dxa"/>
        <w:tblInd w:w="-430" w:type="dxa"/>
        <w:tblLayout w:type="fixed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10"/>
        <w:gridCol w:w="2402"/>
        <w:gridCol w:w="3450"/>
      </w:tblGrid>
      <w:tr w:rsidR="00205927">
        <w:trPr>
          <w:trHeight w:val="39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űrlap</w:t>
            </w:r>
            <w:proofErr w:type="spellEnd"/>
            <w:r>
              <w:t xml:space="preserve"> </w:t>
            </w:r>
            <w:proofErr w:type="spellStart"/>
            <w:r>
              <w:t>felvételének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40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űrlap</w:t>
            </w:r>
            <w:proofErr w:type="spellEnd"/>
            <w:r>
              <w:t xml:space="preserve"> </w:t>
            </w:r>
            <w:proofErr w:type="spellStart"/>
            <w:r>
              <w:t>felvételének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58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927" w:rsidRDefault="00117616">
            <w:pPr>
              <w:spacing w:after="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űrlapot</w:t>
            </w:r>
            <w:proofErr w:type="spellEnd"/>
            <w:r>
              <w:t xml:space="preserve"> </w:t>
            </w:r>
            <w:proofErr w:type="spellStart"/>
            <w:r>
              <w:t>kitöltő</w:t>
            </w:r>
            <w:proofErr w:type="spellEnd"/>
            <w:r>
              <w:t xml:space="preserve"> </w:t>
            </w:r>
            <w:proofErr w:type="spellStart"/>
            <w:r>
              <w:t>személy</w:t>
            </w:r>
            <w:proofErr w:type="spellEnd"/>
            <w:r>
              <w:t xml:space="preserve"> neve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27" w:rsidRDefault="00117616">
            <w:pPr>
              <w:spacing w:after="0"/>
              <w:ind w:left="2"/>
            </w:pPr>
            <w:r>
              <w:t xml:space="preserve"> </w:t>
            </w:r>
          </w:p>
        </w:tc>
      </w:tr>
      <w:tr w:rsidR="00205927">
        <w:trPr>
          <w:trHeight w:val="3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neve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3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</w:t>
            </w:r>
            <w:proofErr w:type="spellStart"/>
            <w:r>
              <w:t>lakcíme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3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előterjesztésének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39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előterjesztésének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124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előterjesztésének</w:t>
            </w:r>
            <w:proofErr w:type="spellEnd"/>
            <w:r>
              <w:t xml:space="preserve"> </w:t>
            </w:r>
            <w:proofErr w:type="spellStart"/>
            <w:r>
              <w:t>módja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361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A. </w:t>
            </w:r>
            <w:proofErr w:type="spellStart"/>
            <w:r>
              <w:t>Írásbeli</w:t>
            </w:r>
            <w:proofErr w:type="spellEnd"/>
            <w:r>
              <w:t xml:space="preserve"> </w:t>
            </w:r>
            <w:proofErr w:type="spellStart"/>
            <w:r>
              <w:t>panasz</w:t>
            </w:r>
            <w:proofErr w:type="spellEnd"/>
            <w:r>
              <w:t xml:space="preserve">  </w:t>
            </w:r>
          </w:p>
          <w:p w:rsidR="00205927" w:rsidRDefault="00117616">
            <w:pPr>
              <w:spacing w:after="0"/>
              <w:ind w:left="361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B. </w:t>
            </w:r>
            <w:proofErr w:type="spellStart"/>
            <w:r>
              <w:t>Személyesen</w:t>
            </w:r>
            <w:proofErr w:type="spellEnd"/>
            <w:r>
              <w:t xml:space="preserve"> </w:t>
            </w:r>
            <w:proofErr w:type="spellStart"/>
            <w:r>
              <w:t>közölt</w:t>
            </w:r>
            <w:proofErr w:type="spellEnd"/>
            <w:r>
              <w:t xml:space="preserve"> </w:t>
            </w:r>
            <w:proofErr w:type="spellStart"/>
            <w:r>
              <w:t>szóbeli</w:t>
            </w:r>
            <w:proofErr w:type="spellEnd"/>
            <w:r>
              <w:t xml:space="preserve">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</w:p>
          <w:p w:rsidR="00205927" w:rsidRDefault="00117616">
            <w:pPr>
              <w:spacing w:after="0"/>
              <w:ind w:left="721" w:hanging="36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C. </w:t>
            </w:r>
            <w:proofErr w:type="spellStart"/>
            <w:r>
              <w:t>Telefonon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</w:t>
            </w:r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elektronikus</w:t>
            </w:r>
            <w:proofErr w:type="spellEnd"/>
            <w:r>
              <w:t xml:space="preserve"> </w:t>
            </w:r>
            <w:proofErr w:type="spellStart"/>
            <w:r>
              <w:t>hírközlési</w:t>
            </w:r>
            <w:proofErr w:type="spellEnd"/>
            <w:r>
              <w:t xml:space="preserve"> </w:t>
            </w:r>
            <w:proofErr w:type="spellStart"/>
            <w:r>
              <w:t>szolgáltatás</w:t>
            </w:r>
            <w:proofErr w:type="spellEnd"/>
            <w:r>
              <w:t xml:space="preserve"> </w:t>
            </w:r>
            <w:proofErr w:type="spellStart"/>
            <w:r>
              <w:t>felhasználásával</w:t>
            </w:r>
            <w:proofErr w:type="spellEnd"/>
            <w:r>
              <w:t xml:space="preserve"> </w:t>
            </w:r>
            <w:proofErr w:type="spellStart"/>
            <w:r>
              <w:t>közölt</w:t>
            </w:r>
            <w:proofErr w:type="spellEnd"/>
            <w:r>
              <w:t xml:space="preserve"> </w:t>
            </w:r>
            <w:proofErr w:type="spellStart"/>
            <w:r>
              <w:t>szóbeli</w:t>
            </w:r>
            <w:proofErr w:type="spellEnd"/>
            <w:r>
              <w:t xml:space="preserve"> </w:t>
            </w:r>
            <w:proofErr w:type="spellStart"/>
            <w:r>
              <w:t>panasz</w:t>
            </w:r>
            <w:proofErr w:type="spellEnd"/>
            <w:r>
              <w:t xml:space="preserve">  </w:t>
            </w:r>
          </w:p>
        </w:tc>
      </w:tr>
      <w:tr w:rsidR="00205927">
        <w:trPr>
          <w:trHeight w:val="120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résztvevő</w:t>
            </w:r>
            <w:proofErr w:type="spellEnd"/>
            <w:r>
              <w:t xml:space="preserve"> </w:t>
            </w:r>
            <w:proofErr w:type="spellStart"/>
            <w:r>
              <w:t>panaszának</w:t>
            </w:r>
            <w:proofErr w:type="spellEnd"/>
            <w:r>
              <w:t xml:space="preserve"> </w:t>
            </w:r>
            <w:proofErr w:type="spellStart"/>
            <w:r>
              <w:t>részletes</w:t>
            </w:r>
            <w:proofErr w:type="spellEnd"/>
            <w:r>
              <w:t xml:space="preserve"> </w:t>
            </w:r>
            <w:proofErr w:type="spellStart"/>
            <w:r>
              <w:t>leírása</w:t>
            </w:r>
            <w:proofErr w:type="spellEnd"/>
            <w:r>
              <w:t xml:space="preserve">, a </w:t>
            </w: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</w:t>
            </w:r>
            <w:proofErr w:type="spellStart"/>
            <w:r>
              <w:t>által</w:t>
            </w:r>
            <w:proofErr w:type="spellEnd"/>
            <w:r>
              <w:t xml:space="preserve"> </w:t>
            </w:r>
            <w:proofErr w:type="spellStart"/>
            <w:r>
              <w:t>bemutatott</w:t>
            </w:r>
            <w:proofErr w:type="spellEnd"/>
            <w:r>
              <w:t xml:space="preserve"> </w:t>
            </w:r>
            <w:proofErr w:type="spellStart"/>
            <w:r>
              <w:t>iratok</w:t>
            </w:r>
            <w:proofErr w:type="spellEnd"/>
            <w:r>
              <w:t xml:space="preserve">, </w:t>
            </w:r>
            <w:proofErr w:type="spellStart"/>
            <w:r>
              <w:t>dokumentumok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bizonyítékok</w:t>
            </w:r>
            <w:proofErr w:type="spellEnd"/>
            <w:r>
              <w:t xml:space="preserve"> </w:t>
            </w:r>
            <w:proofErr w:type="spellStart"/>
            <w:r>
              <w:t>jegyzéke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400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  <w:ind w:right="46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Írásbeli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panasz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05927">
        <w:trPr>
          <w:trHeight w:val="3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</w:t>
            </w:r>
            <w:proofErr w:type="spellStart"/>
            <w:r>
              <w:t>személy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  <w:r>
              <w:rPr>
                <w:rStyle w:val="Lbjegyzet-horgony"/>
              </w:rPr>
              <w:footnoteReference w:id="1"/>
            </w:r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399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  <w:ind w:right="52"/>
              <w:jc w:val="center"/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Személyesen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közölt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szóbeli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panasz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esetén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05927">
        <w:trPr>
          <w:trHeight w:val="17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vizsgálatának</w:t>
            </w:r>
            <w:proofErr w:type="spellEnd"/>
            <w:r>
              <w:t xml:space="preserve"> </w:t>
            </w:r>
            <w:proofErr w:type="spellStart"/>
            <w:r>
              <w:t>eredménye</w:t>
            </w:r>
            <w:proofErr w:type="spellEnd"/>
            <w:r>
              <w:t xml:space="preserve">: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47" w:line="237" w:lineRule="auto"/>
              <w:ind w:left="721" w:right="47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intézmény</w:t>
            </w:r>
            <w:proofErr w:type="spellEnd"/>
            <w:r>
              <w:t xml:space="preserve"> a </w:t>
            </w: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megvizsgálta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orvosolta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– A </w:t>
            </w:r>
            <w:proofErr w:type="spellStart"/>
            <w:r>
              <w:rPr>
                <w:i/>
              </w:rPr>
              <w:t>panaszkezelési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űrlap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lezárható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további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kitöltés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illetve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további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intézkedés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szükséges</w:t>
            </w:r>
            <w:proofErr w:type="spellEnd"/>
            <w:r>
              <w:rPr>
                <w:i/>
              </w:rPr>
              <w:t xml:space="preserve">. </w:t>
            </w:r>
          </w:p>
          <w:p w:rsidR="00205927" w:rsidRDefault="00117616">
            <w:pPr>
              <w:spacing w:after="0"/>
              <w:ind w:left="721" w:right="49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</w:t>
            </w: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azonnali</w:t>
            </w:r>
            <w:proofErr w:type="spellEnd"/>
            <w:r>
              <w:t xml:space="preserve"> </w:t>
            </w:r>
            <w:proofErr w:type="spellStart"/>
            <w:r>
              <w:t>kezelésével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ért</w:t>
            </w:r>
            <w:proofErr w:type="spellEnd"/>
            <w:r>
              <w:t xml:space="preserve"> </w:t>
            </w:r>
            <w:proofErr w:type="spellStart"/>
            <w:r>
              <w:t>egyet</w:t>
            </w:r>
            <w:proofErr w:type="spellEnd"/>
            <w:r>
              <w:t xml:space="preserve"> </w:t>
            </w:r>
            <w:proofErr w:type="spellStart"/>
            <w:r>
              <w:t>vagy</w:t>
            </w:r>
            <w:proofErr w:type="spellEnd"/>
            <w:r>
              <w:t xml:space="preserve"> 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azonnali</w:t>
            </w:r>
            <w:proofErr w:type="spellEnd"/>
            <w:r>
              <w:t xml:space="preserve"> </w:t>
            </w:r>
            <w:proofErr w:type="spellStart"/>
            <w:r>
              <w:t>kivizsgálása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lehetséges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További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intézkedés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szükséges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</w:tr>
      <w:tr w:rsidR="00205927">
        <w:trPr>
          <w:trHeight w:val="66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képző</w:t>
            </w:r>
            <w:proofErr w:type="spellEnd"/>
            <w:r>
              <w:t xml:space="preserve"> </w:t>
            </w:r>
            <w:proofErr w:type="spellStart"/>
            <w:r>
              <w:t>intézmény</w:t>
            </w:r>
            <w:proofErr w:type="spellEnd"/>
            <w:r>
              <w:t xml:space="preserve"> </w:t>
            </w:r>
            <w:proofErr w:type="spellStart"/>
            <w:r>
              <w:t>nyilatkozata</w:t>
            </w:r>
            <w:proofErr w:type="spellEnd"/>
            <w:r>
              <w:t xml:space="preserve"> a </w:t>
            </w:r>
            <w:proofErr w:type="spellStart"/>
            <w:r>
              <w:t>résztvevő</w:t>
            </w:r>
            <w:proofErr w:type="spellEnd"/>
            <w:r>
              <w:t xml:space="preserve"> </w:t>
            </w:r>
            <w:proofErr w:type="spellStart"/>
            <w:r>
              <w:t>panaszával</w:t>
            </w:r>
            <w:proofErr w:type="spellEnd"/>
            <w:r>
              <w:t xml:space="preserve"> </w:t>
            </w:r>
            <w:proofErr w:type="spellStart"/>
            <w:r>
              <w:t>kapcsolatos</w:t>
            </w:r>
            <w:proofErr w:type="spellEnd"/>
            <w:r>
              <w:t xml:space="preserve"> </w:t>
            </w:r>
            <w:proofErr w:type="spellStart"/>
            <w:r>
              <w:t>álláspontjáról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3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</w:t>
            </w:r>
            <w:proofErr w:type="spellStart"/>
            <w:r>
              <w:t>személy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  <w:r>
              <w:rPr>
                <w:rStyle w:val="Lbjegyzet-horgony"/>
              </w:rPr>
              <w:footnoteReference w:id="2"/>
            </w:r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  <w:tr w:rsidR="00205927">
        <w:trPr>
          <w:trHeight w:val="399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Telefonon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vagy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egyéb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elektronikus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hírközlési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szolgáltatás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felhasználásával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közölt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szóbeli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panasz</w:t>
            </w:r>
            <w:proofErr w:type="spellEnd"/>
            <w:r>
              <w:t xml:space="preserve"> </w:t>
            </w:r>
          </w:p>
        </w:tc>
      </w:tr>
      <w:tr w:rsidR="00205927">
        <w:trPr>
          <w:trHeight w:val="39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egyedi</w:t>
            </w:r>
            <w:proofErr w:type="spellEnd"/>
            <w:r>
              <w:t xml:space="preserve"> </w:t>
            </w:r>
            <w:proofErr w:type="spellStart"/>
            <w:r>
              <w:t>azonosítószáma</w:t>
            </w:r>
            <w:proofErr w:type="spellEnd"/>
            <w:r>
              <w:t xml:space="preserve"> 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205927" w:rsidRDefault="00117616">
      <w:pPr>
        <w:spacing w:after="0"/>
        <w:rPr>
          <w:color w:val="244061"/>
        </w:rPr>
      </w:pPr>
      <w:r>
        <w:rPr>
          <w:color w:val="244061"/>
        </w:rPr>
        <w:lastRenderedPageBreak/>
        <w:t xml:space="preserve"> </w:t>
      </w:r>
    </w:p>
    <w:tbl>
      <w:tblPr>
        <w:tblW w:w="9938" w:type="dxa"/>
        <w:tblInd w:w="-433" w:type="dxa"/>
        <w:tblLayout w:type="fixed"/>
        <w:tblCellMar>
          <w:top w:w="48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830"/>
        <w:gridCol w:w="5850"/>
      </w:tblGrid>
      <w:tr w:rsidR="00205927">
        <w:trPr>
          <w:trHeight w:val="65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1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kivizsgálásának</w:t>
            </w:r>
            <w:proofErr w:type="spellEnd"/>
            <w:r>
              <w:t xml:space="preserve"> </w:t>
            </w:r>
            <w:proofErr w:type="spellStart"/>
            <w:r>
              <w:t>eredménye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927" w:rsidRDefault="00117616">
            <w:pPr>
              <w:spacing w:after="37"/>
              <w:ind w:left="358"/>
              <w:jc w:val="center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05927" w:rsidRDefault="00117616">
            <w:pPr>
              <w:spacing w:after="0"/>
              <w:ind w:left="358"/>
              <w:jc w:val="center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31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elutasításra</w:t>
            </w:r>
            <w:proofErr w:type="spellEnd"/>
            <w:r>
              <w:t xml:space="preserve"> </w:t>
            </w:r>
            <w:proofErr w:type="spellStart"/>
            <w:r>
              <w:t>került</w:t>
            </w:r>
            <w:proofErr w:type="spellEnd"/>
            <w:r>
              <w:t xml:space="preserve">. </w:t>
            </w:r>
          </w:p>
          <w:p w:rsidR="00205927" w:rsidRDefault="00117616">
            <w:pPr>
              <w:spacing w:after="0"/>
            </w:pPr>
            <w:r>
              <w:t xml:space="preserve">A </w:t>
            </w:r>
            <w:proofErr w:type="spellStart"/>
            <w:r>
              <w:t>panasz</w:t>
            </w:r>
            <w:proofErr w:type="spellEnd"/>
            <w:r>
              <w:t xml:space="preserve"> </w:t>
            </w:r>
            <w:proofErr w:type="spellStart"/>
            <w:r>
              <w:t>alapján</w:t>
            </w:r>
            <w:proofErr w:type="spellEnd"/>
            <w:r>
              <w:t xml:space="preserve"> </w:t>
            </w:r>
            <w:proofErr w:type="spellStart"/>
            <w:r>
              <w:t>intézkedés</w:t>
            </w:r>
            <w:proofErr w:type="spellEnd"/>
            <w:r>
              <w:t xml:space="preserve"> </w:t>
            </w:r>
            <w:proofErr w:type="spellStart"/>
            <w:r>
              <w:t>szükséges</w:t>
            </w:r>
            <w:proofErr w:type="spellEnd"/>
            <w:r>
              <w:t xml:space="preserve">. </w:t>
            </w:r>
          </w:p>
        </w:tc>
      </w:tr>
      <w:tr w:rsidR="00205927">
        <w:trPr>
          <w:trHeight w:val="62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10"/>
            </w:pPr>
            <w:r>
              <w:t xml:space="preserve">A </w:t>
            </w:r>
            <w:proofErr w:type="spellStart"/>
            <w:r>
              <w:t>panaszt</w:t>
            </w:r>
            <w:proofErr w:type="spellEnd"/>
            <w:r>
              <w:t xml:space="preserve"> </w:t>
            </w:r>
            <w:proofErr w:type="spellStart"/>
            <w:r>
              <w:t>tevő</w:t>
            </w:r>
            <w:proofErr w:type="spellEnd"/>
            <w:r>
              <w:t xml:space="preserve"> </w:t>
            </w:r>
            <w:proofErr w:type="spellStart"/>
            <w:r>
              <w:t>írásbeli</w:t>
            </w:r>
            <w:proofErr w:type="spellEnd"/>
            <w:r>
              <w:t xml:space="preserve"> </w:t>
            </w:r>
            <w:proofErr w:type="spellStart"/>
            <w:r>
              <w:t>tájékoztatásának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927" w:rsidRDefault="00117616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205927">
            <w:pPr>
              <w:snapToGrid w:val="0"/>
            </w:pPr>
          </w:p>
        </w:tc>
      </w:tr>
      <w:tr w:rsidR="00205927">
        <w:trPr>
          <w:trHeight w:val="31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117616">
            <w:pPr>
              <w:spacing w:after="0"/>
              <w:ind w:left="11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űrlap</w:t>
            </w:r>
            <w:proofErr w:type="spellEnd"/>
            <w:r>
              <w:t xml:space="preserve"> </w:t>
            </w:r>
            <w:proofErr w:type="spellStart"/>
            <w:r>
              <w:t>lezárásának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927" w:rsidRDefault="00117616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27" w:rsidRDefault="00205927">
            <w:pPr>
              <w:snapToGrid w:val="0"/>
            </w:pPr>
          </w:p>
        </w:tc>
      </w:tr>
    </w:tbl>
    <w:p w:rsidR="00205927" w:rsidRDefault="00117616">
      <w:pPr>
        <w:spacing w:after="191"/>
        <w:rPr>
          <w:color w:val="244061"/>
        </w:rPr>
      </w:pPr>
      <w:r>
        <w:rPr>
          <w:color w:val="244061"/>
        </w:rPr>
        <w:t xml:space="preserve"> </w:t>
      </w:r>
    </w:p>
    <w:p w:rsidR="00205927" w:rsidRDefault="00117616">
      <w:pPr>
        <w:spacing w:after="0"/>
      </w:pPr>
      <w:r>
        <w:rPr>
          <w:noProof/>
          <w:lang w:val="hu-HU" w:eastAsia="hu-HU"/>
        </w:rPr>
        <mc:AlternateContent>
          <mc:Choice Requires="wpg">
            <w:drawing>
              <wp:inline distT="0" distB="0" distL="0" distR="0">
                <wp:extent cx="1829435" cy="9525"/>
                <wp:effectExtent l="0" t="0" r="0" b="0"/>
                <wp:docPr id="4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000"/>
                          <a:chOff x="0" y="0"/>
                          <a:chExt cx="0" cy="0"/>
                        </a:xfrm>
                      </wpg:grpSpPr>
                      <wps:wsp>
                        <wps:cNvPr id="5" name="Szabadkézi sokszög 5"/>
                        <wps:cNvSpPr/>
                        <wps:spPr>
                          <a:xfrm>
                            <a:off x="0" y="0"/>
                            <a:ext cx="1828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3617" style="position:absolute;margin-left:0pt;margin-top:0pt;width:144pt;height:0.7pt" coordorigin="0,0" coordsize="2880,14">
                <v:shape id="shape_0" ID="Shape 3884" fillcolor="black" stroked="f" style="position:absolute;left:0;top:0;width:2879;height:13;mso-wrap-style:none;v-text-anchor:middle;mso-position-horizontal-relative:char">
                  <v:fill o:detectmouseclick="t" type="solid" color2="white"/>
                  <v:stroke color="#3465a4" joinstyle="round" endcap="flat"/>
                  <w10:wrap type="none"/>
                </v:shape>
              </v:group>
            </w:pict>
          </mc:Fallback>
        </mc:AlternateContent>
      </w:r>
      <w:bookmarkStart w:id="0" w:name="_GoBack"/>
      <w:bookmarkEnd w:id="0"/>
      <w:r>
        <w:t xml:space="preserve"> </w:t>
      </w:r>
    </w:p>
    <w:sectPr w:rsidR="00205927">
      <w:footnotePr>
        <w:numRestart w:val="eachPage"/>
      </w:footnotePr>
      <w:pgSz w:w="11906" w:h="16838"/>
      <w:pgMar w:top="1440" w:right="1550" w:bottom="1440" w:left="1416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16" w:rsidRDefault="00117616">
      <w:pPr>
        <w:spacing w:after="0" w:line="240" w:lineRule="auto"/>
      </w:pPr>
      <w:r>
        <w:separator/>
      </w:r>
    </w:p>
  </w:endnote>
  <w:endnote w:type="continuationSeparator" w:id="0">
    <w:p w:rsidR="00117616" w:rsidRDefault="0011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16" w:rsidRDefault="00117616">
      <w:pPr>
        <w:rPr>
          <w:sz w:val="12"/>
        </w:rPr>
      </w:pPr>
      <w:r>
        <w:separator/>
      </w:r>
    </w:p>
  </w:footnote>
  <w:footnote w:type="continuationSeparator" w:id="0">
    <w:p w:rsidR="00117616" w:rsidRDefault="00117616">
      <w:pPr>
        <w:rPr>
          <w:sz w:val="12"/>
        </w:rPr>
      </w:pPr>
      <w:r>
        <w:continuationSeparator/>
      </w:r>
    </w:p>
  </w:footnote>
  <w:footnote w:id="1">
    <w:p w:rsidR="00205927" w:rsidRDefault="00117616">
      <w:pPr>
        <w:pStyle w:val="footnotedescription"/>
      </w:pPr>
      <w:r>
        <w:rPr>
          <w:rStyle w:val="Lbjegyzet-karakterek"/>
        </w:rPr>
        <w:footnoteRef/>
      </w:r>
      <w:r>
        <w:t xml:space="preserve"> </w:t>
      </w:r>
      <w:proofErr w:type="spellStart"/>
      <w:r>
        <w:t>Aláírásommal</w:t>
      </w:r>
      <w:proofErr w:type="spellEnd"/>
      <w:r>
        <w:t xml:space="preserve"> </w:t>
      </w:r>
      <w:proofErr w:type="spellStart"/>
      <w:r>
        <w:t>igazolom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Panaszról</w:t>
      </w:r>
      <w:proofErr w:type="spellEnd"/>
      <w:r>
        <w:t xml:space="preserve"> 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másolati</w:t>
      </w:r>
      <w:proofErr w:type="spellEnd"/>
      <w:r>
        <w:t xml:space="preserve"> </w:t>
      </w:r>
      <w:proofErr w:type="spellStart"/>
      <w:r>
        <w:t>példányát</w:t>
      </w:r>
      <w:proofErr w:type="spellEnd"/>
      <w:r>
        <w:t xml:space="preserve"> </w:t>
      </w:r>
      <w:proofErr w:type="spellStart"/>
      <w:r>
        <w:t>átvettem</w:t>
      </w:r>
      <w:proofErr w:type="spellEnd"/>
      <w:r>
        <w:t xml:space="preserve">,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e-</w:t>
      </w:r>
      <w:proofErr w:type="spellStart"/>
      <w:r>
        <w:t>mailes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kaptam</w:t>
      </w:r>
      <w:proofErr w:type="spellEnd"/>
      <w:r>
        <w:t xml:space="preserve"> </w:t>
      </w:r>
    </w:p>
  </w:footnote>
  <w:footnote w:id="2">
    <w:p w:rsidR="00205927" w:rsidRDefault="00117616">
      <w:pPr>
        <w:pStyle w:val="footnotedescription"/>
        <w:spacing w:after="31" w:line="240" w:lineRule="auto"/>
      </w:pPr>
      <w:r>
        <w:rPr>
          <w:rStyle w:val="Lbjegyzet-karakterek"/>
        </w:rPr>
        <w:footnoteRef/>
      </w:r>
      <w:r>
        <w:t xml:space="preserve"> </w:t>
      </w:r>
      <w:proofErr w:type="spellStart"/>
      <w:r>
        <w:t>Aláírásommal</w:t>
      </w:r>
      <w:proofErr w:type="spellEnd"/>
      <w:r>
        <w:t xml:space="preserve"> </w:t>
      </w:r>
      <w:proofErr w:type="spellStart"/>
      <w:r>
        <w:t>igazolom</w:t>
      </w:r>
      <w:proofErr w:type="spellEnd"/>
      <w:r>
        <w:t>,</w:t>
      </w:r>
      <w:r>
        <w:t xml:space="preserve">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Panaszról</w:t>
      </w:r>
      <w:proofErr w:type="spellEnd"/>
      <w:r>
        <w:t xml:space="preserve"> 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másolati</w:t>
      </w:r>
      <w:proofErr w:type="spellEnd"/>
      <w:r>
        <w:t xml:space="preserve"> </w:t>
      </w:r>
      <w:proofErr w:type="spellStart"/>
      <w:r>
        <w:t>példányát</w:t>
      </w:r>
      <w:proofErr w:type="spellEnd"/>
      <w:r>
        <w:t xml:space="preserve"> </w:t>
      </w:r>
      <w:proofErr w:type="spellStart"/>
      <w:r>
        <w:t>átvettem</w:t>
      </w:r>
      <w:proofErr w:type="spellEnd"/>
      <w:r>
        <w:t xml:space="preserve">,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e-mail </w:t>
      </w:r>
      <w:proofErr w:type="spellStart"/>
      <w:r>
        <w:t>értesítést</w:t>
      </w:r>
      <w:proofErr w:type="spellEnd"/>
      <w:r>
        <w:t xml:space="preserve"> </w:t>
      </w:r>
      <w:proofErr w:type="spellStart"/>
      <w:r>
        <w:t>kaptam</w:t>
      </w:r>
      <w:proofErr w:type="spellEnd"/>
      <w:r>
        <w:t>.</w:t>
      </w:r>
      <w:r>
        <w:rPr>
          <w:sz w:val="20"/>
        </w:rPr>
        <w:t xml:space="preserve"> </w:t>
      </w:r>
    </w:p>
    <w:p w:rsidR="00205927" w:rsidRDefault="00117616">
      <w:pPr>
        <w:pStyle w:val="footnotedescription"/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48"/>
        </w:tabs>
        <w:spacing w:line="256" w:lineRule="auto"/>
      </w:pPr>
      <w:r>
        <w:rPr>
          <w:b/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7"/>
    <w:rsid w:val="00117616"/>
    <w:rsid w:val="00205927"/>
    <w:rsid w:val="004D3307"/>
    <w:rsid w:val="00C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753E"/>
  <w15:docId w15:val="{D78829A8-7F2E-44B4-A6CC-12AF956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Unifont" w:hAnsi="Liberation Serif" w:cs="Free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customStyle="1" w:styleId="footnotedescription">
    <w:name w:val="footnote description"/>
    <w:next w:val="Norml"/>
    <w:qFormat/>
    <w:pPr>
      <w:spacing w:line="254" w:lineRule="auto"/>
    </w:pPr>
    <w:rPr>
      <w:rFonts w:ascii="Calibri" w:eastAsia="Calibri" w:hAnsi="Calibri" w:cs="Calibri"/>
      <w:color w:val="000000"/>
      <w:sz w:val="18"/>
      <w:szCs w:val="22"/>
      <w:lang w:val="en-US" w:bidi="ar-SA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rsid w:val="00C05370"/>
    <w:pPr>
      <w:spacing w:after="0" w:line="240" w:lineRule="auto"/>
      <w:jc w:val="both"/>
    </w:pPr>
    <w:rPr>
      <w:rFonts w:ascii="Times New Roman" w:hAnsi="Times New Roman"/>
      <w:color w:val="auto"/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C05370"/>
    <w:rPr>
      <w:rFonts w:ascii="Times New Roman" w:eastAsia="Calibri" w:hAnsi="Times New Roman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> </cp:keywords>
  <dc:description/>
  <cp:lastModifiedBy>Ati</cp:lastModifiedBy>
  <cp:revision>3</cp:revision>
  <dcterms:created xsi:type="dcterms:W3CDTF">2022-07-15T06:15:00Z</dcterms:created>
  <dcterms:modified xsi:type="dcterms:W3CDTF">2022-07-15T06:16:00Z</dcterms:modified>
  <dc:language>hu-HU</dc:language>
</cp:coreProperties>
</file>